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7B7266" w:rsidRDefault="007B7266" w:rsidP="007B7266">
      <w:pPr>
        <w:ind w:left="705" w:hanging="705"/>
      </w:pPr>
      <w:r>
        <w:t>15,28</w:t>
      </w:r>
      <w:r>
        <w:tab/>
        <w:t>Paulus sagt, dass die vorher angekündigte Reise nach Spanien über Rom (V.24) sein nächstes Projekt nach dem Jerusalem-Aufenthalt sein wird.</w:t>
      </w:r>
    </w:p>
    <w:p w:rsidR="007B7266" w:rsidRDefault="007B7266" w:rsidP="007B7266">
      <w:pPr>
        <w:ind w:left="705" w:hanging="705"/>
      </w:pPr>
      <w:r>
        <w:tab/>
      </w:r>
      <w:r>
        <w:tab/>
      </w:r>
      <w:r>
        <w:tab/>
      </w:r>
      <w:proofErr w:type="spellStart"/>
      <w:r>
        <w:t>Spr</w:t>
      </w:r>
      <w:proofErr w:type="spellEnd"/>
      <w:r>
        <w:t xml:space="preserve"> 19,21: Der Mensch macht viele Pläne, aber Gottes Ratschluss wird eintreffe</w:t>
      </w:r>
    </w:p>
    <w:p w:rsidR="007B7266" w:rsidRDefault="007B7266" w:rsidP="007B7266">
      <w:pPr>
        <w:ind w:left="705" w:hanging="705"/>
      </w:pPr>
      <w:r>
        <w:t>15,29</w:t>
      </w:r>
      <w:r>
        <w:tab/>
        <w:t>Paulus wird nach Rom mit dem vollen Segen des Evangeliums kommen, dass er in 1,16-15,13 so eindrucksvoll beschrieben hat. In 1,11 hatte er bereits seinen Wunsch ausgedrückt, den römischen Christen geistliche Gnadengabe mitzugeben.</w:t>
      </w:r>
    </w:p>
    <w:p w:rsidR="00A97AA8" w:rsidRDefault="007B7266" w:rsidP="007B7266">
      <w:pPr>
        <w:ind w:left="705" w:hanging="705"/>
      </w:pPr>
      <w:r>
        <w:tab/>
      </w:r>
      <w:r>
        <w:tab/>
      </w:r>
      <w:r>
        <w:tab/>
      </w:r>
      <w:proofErr w:type="spellStart"/>
      <w:r>
        <w:t>Hes</w:t>
      </w:r>
      <w:proofErr w:type="spellEnd"/>
      <w:r>
        <w:t xml:space="preserve"> </w:t>
      </w:r>
      <w:r w:rsidR="00A97AA8">
        <w:t>34</w:t>
      </w:r>
      <w:r>
        <w:t>,26: Gott verheißt Regengüsse des Segens</w:t>
      </w:r>
    </w:p>
    <w:p w:rsidR="00A97AA8" w:rsidRDefault="00A97AA8" w:rsidP="007B7266">
      <w:pPr>
        <w:ind w:left="705" w:hanging="705"/>
      </w:pPr>
      <w:r>
        <w:tab/>
      </w:r>
      <w:r>
        <w:tab/>
      </w:r>
      <w:r>
        <w:tab/>
      </w:r>
      <w:proofErr w:type="spellStart"/>
      <w:r>
        <w:t>Eph</w:t>
      </w:r>
      <w:proofErr w:type="spellEnd"/>
      <w:r>
        <w:t xml:space="preserve"> 1,3: Gott segnet uns durch Christus mit allen himmlischen Segnungen</w:t>
      </w:r>
    </w:p>
    <w:p w:rsidR="001472AA" w:rsidRDefault="00A97AA8" w:rsidP="007B7266">
      <w:pPr>
        <w:ind w:left="705" w:hanging="705"/>
      </w:pPr>
      <w:r>
        <w:tab/>
      </w:r>
      <w:r>
        <w:tab/>
      </w:r>
      <w:r>
        <w:tab/>
      </w:r>
      <w:proofErr w:type="spellStart"/>
      <w:r>
        <w:t>Eph</w:t>
      </w:r>
      <w:proofErr w:type="spellEnd"/>
      <w:r>
        <w:t xml:space="preserve"> 4,13: Alle Gläubigen sollen zur Fülle Christi heranwachsen</w:t>
      </w:r>
    </w:p>
    <w:p w:rsidR="001472AA" w:rsidRDefault="001472AA" w:rsidP="007B7266">
      <w:pPr>
        <w:ind w:left="705" w:hanging="705"/>
      </w:pPr>
      <w:r>
        <w:t>15,30</w:t>
      </w:r>
      <w:r>
        <w:tab/>
        <w:t>Paulus hat noch ein Gebetsanliegen, dass er den Gläubigen in Rom mitteilt. Sie sollen für ihn und mit ihm im Gebet zu Gott kämpfen. Es geht also um eine geistliche Auseinandersetzung. Möglicherweise ist dieser Vers auch trinitarisch gedacht (Jesus, Geist, Gott)</w:t>
      </w:r>
    </w:p>
    <w:p w:rsidR="001472AA" w:rsidRDefault="001472AA" w:rsidP="007B7266">
      <w:pPr>
        <w:ind w:left="705" w:hanging="705"/>
      </w:pPr>
      <w:r>
        <w:tab/>
        <w:t>Die Liebe des Geistes war schon Thema in 5,5</w:t>
      </w:r>
    </w:p>
    <w:p w:rsidR="001472AA" w:rsidRDefault="001472AA" w:rsidP="007B7266">
      <w:pPr>
        <w:ind w:left="705" w:hanging="705"/>
      </w:pPr>
      <w:r>
        <w:tab/>
      </w:r>
      <w:r>
        <w:tab/>
      </w:r>
      <w:r>
        <w:tab/>
        <w:t xml:space="preserve">1. </w:t>
      </w:r>
      <w:proofErr w:type="spellStart"/>
      <w:r>
        <w:t>Thess</w:t>
      </w:r>
      <w:proofErr w:type="spellEnd"/>
      <w:r>
        <w:t xml:space="preserve"> 5,25: Paulus bittet die Geschwister um Gebet</w:t>
      </w:r>
      <w:r w:rsidR="00622C26">
        <w:t xml:space="preserve">; so auch 2. </w:t>
      </w:r>
      <w:proofErr w:type="spellStart"/>
      <w:r w:rsidR="00622C26">
        <w:t>Thess</w:t>
      </w:r>
      <w:proofErr w:type="spellEnd"/>
      <w:r w:rsidR="00622C26">
        <w:t xml:space="preserve"> 3,1</w:t>
      </w:r>
    </w:p>
    <w:p w:rsidR="001472AA" w:rsidRDefault="001472AA" w:rsidP="007B7266">
      <w:pPr>
        <w:ind w:left="705" w:hanging="705"/>
      </w:pPr>
      <w:r>
        <w:tab/>
      </w:r>
      <w:r>
        <w:tab/>
      </w:r>
      <w:r>
        <w:tab/>
        <w:t>2. Kor 1,11: Fürbitte wirkt</w:t>
      </w:r>
    </w:p>
    <w:p w:rsidR="007B7266" w:rsidRDefault="001472AA" w:rsidP="001472AA">
      <w:pPr>
        <w:ind w:left="1416" w:hanging="705"/>
      </w:pPr>
      <w:r>
        <w:tab/>
      </w:r>
      <w:proofErr w:type="spellStart"/>
      <w:r>
        <w:t>Eph</w:t>
      </w:r>
      <w:proofErr w:type="spellEnd"/>
      <w:r>
        <w:t xml:space="preserve"> 6,19: Die Gläubigen sollen beten, dass Paulus freimütig das Evangelium verkündigt.</w:t>
      </w:r>
      <w:r w:rsidR="00295A05">
        <w:tab/>
      </w:r>
    </w:p>
    <w:p w:rsidR="001472AA" w:rsidRDefault="001472AA" w:rsidP="001472AA">
      <w:pPr>
        <w:ind w:left="1416" w:hanging="705"/>
      </w:pPr>
      <w:r>
        <w:tab/>
        <w:t>Kol 2,1: Paulus hat geistliche Kämpfe, insbesondere für die Gemeinden, die er noch nicht gesehen hat</w:t>
      </w:r>
    </w:p>
    <w:p w:rsidR="001472AA" w:rsidRDefault="001472AA" w:rsidP="001472AA">
      <w:pPr>
        <w:ind w:left="1416" w:hanging="705"/>
      </w:pPr>
      <w:r>
        <w:tab/>
        <w:t xml:space="preserve">Kol 4,12: </w:t>
      </w:r>
      <w:proofErr w:type="spellStart"/>
      <w:r>
        <w:t>Epaphras</w:t>
      </w:r>
      <w:proofErr w:type="spellEnd"/>
      <w:r>
        <w:t xml:space="preserve"> kämpft allezeit in seinen Gebeten für die Kolosser, damit diese geistlich fest stehen und vollkommen sind, den Willen Gottes voll erfüllen.</w:t>
      </w:r>
    </w:p>
    <w:p w:rsidR="00C840FF" w:rsidRDefault="00C840FF" w:rsidP="00C840FF">
      <w:pPr>
        <w:ind w:left="705" w:hanging="705"/>
      </w:pPr>
      <w:r>
        <w:t>15,31</w:t>
      </w:r>
      <w:r>
        <w:tab/>
        <w:t>Es sind zwei konkrete Anliegen: Paulus möchte bewahrt werden vor dem Wüten der nichtchristlichen Juden in Jerusalem, die in ihm einen gefährlichen Irrlehrer sehen. Außerdem wünscht er sich, dass dieser Liebesdienst für die Jerusalemer Gemeinde von dieser auch gerne angenommen wird.</w:t>
      </w:r>
    </w:p>
    <w:p w:rsidR="00D87C87" w:rsidRDefault="00D87C87" w:rsidP="00C840FF">
      <w:pPr>
        <w:ind w:left="705" w:hanging="705"/>
      </w:pPr>
      <w:r>
        <w:tab/>
      </w:r>
      <w:r>
        <w:tab/>
      </w:r>
      <w:r>
        <w:tab/>
      </w:r>
      <w:proofErr w:type="spellStart"/>
      <w:r>
        <w:t>Apg</w:t>
      </w:r>
      <w:proofErr w:type="spellEnd"/>
      <w:r>
        <w:t xml:space="preserve"> 21,17: Die Geschwister in Jerusalem nehmen Paulus mit Freuden auf</w:t>
      </w:r>
    </w:p>
    <w:p w:rsidR="00D87C87" w:rsidRDefault="00D87C87" w:rsidP="00C840FF">
      <w:pPr>
        <w:ind w:left="705" w:hanging="705"/>
      </w:pPr>
      <w:r>
        <w:tab/>
      </w:r>
      <w:r>
        <w:tab/>
      </w:r>
      <w:r>
        <w:tab/>
      </w:r>
      <w:proofErr w:type="spellStart"/>
      <w:r>
        <w:t>Apg</w:t>
      </w:r>
      <w:proofErr w:type="spellEnd"/>
      <w:r>
        <w:t xml:space="preserve"> 21,27: Es kommt dann in Jerusalem tatsächlich zum Tumult um Paulus</w:t>
      </w:r>
    </w:p>
    <w:p w:rsidR="00D87C87" w:rsidRDefault="00D87C87" w:rsidP="00C840FF">
      <w:pPr>
        <w:ind w:left="705" w:hanging="705"/>
      </w:pPr>
      <w:r>
        <w:tab/>
      </w:r>
      <w:r>
        <w:tab/>
      </w:r>
      <w:r>
        <w:tab/>
      </w:r>
      <w:proofErr w:type="spellStart"/>
      <w:r>
        <w:t>Apg</w:t>
      </w:r>
      <w:proofErr w:type="spellEnd"/>
      <w:r>
        <w:t xml:space="preserve"> 23,12: Einige trachten Paulus nach dem Leben</w:t>
      </w:r>
    </w:p>
    <w:p w:rsidR="00D87C87" w:rsidRDefault="00D87C87" w:rsidP="00C840FF">
      <w:pPr>
        <w:ind w:left="705" w:hanging="705"/>
      </w:pPr>
      <w:r>
        <w:tab/>
      </w:r>
      <w:r>
        <w:tab/>
      </w:r>
      <w:r>
        <w:tab/>
      </w:r>
      <w:proofErr w:type="spellStart"/>
      <w:r>
        <w:t>Apg</w:t>
      </w:r>
      <w:proofErr w:type="spellEnd"/>
      <w:r>
        <w:t xml:space="preserve"> 25,2: Die Leiter des jüdischen Volkes intrigieren gegen Paulus</w:t>
      </w:r>
    </w:p>
    <w:p w:rsidR="009468F3" w:rsidRDefault="009468F3" w:rsidP="00C840FF">
      <w:pPr>
        <w:ind w:left="705" w:hanging="705"/>
      </w:pPr>
      <w:r>
        <w:t>15,32</w:t>
      </w:r>
      <w:r>
        <w:tab/>
        <w:t>Die Erhörung dieser Gebetsanliegen würde den Weg frei machen für Paulus, mit Freude nach Rom zu reisen, um dort sich an der Gemeinde in Rom zu stärken.</w:t>
      </w:r>
    </w:p>
    <w:p w:rsidR="001E78A8" w:rsidRDefault="001E78A8" w:rsidP="00C840FF">
      <w:pPr>
        <w:ind w:left="705" w:hanging="705"/>
      </w:pPr>
      <w:r>
        <w:tab/>
        <w:t>Dieser Vers fasst den ganzen vorherigen Abschnitt noch einmal präzise zusammen (siehe V.23.24)</w:t>
      </w:r>
    </w:p>
    <w:p w:rsidR="001E78A8" w:rsidRDefault="001E78A8" w:rsidP="00C840FF">
      <w:pPr>
        <w:ind w:left="705" w:hanging="705"/>
      </w:pPr>
      <w:r>
        <w:tab/>
      </w:r>
      <w:r>
        <w:tab/>
      </w:r>
      <w:r>
        <w:tab/>
      </w:r>
      <w:proofErr w:type="spellStart"/>
      <w:r>
        <w:t>Apg</w:t>
      </w:r>
      <w:proofErr w:type="spellEnd"/>
      <w:r>
        <w:t xml:space="preserve"> 27,1: Paulus kommt schließlich tatsächlich nach Rom – als Gefangener...</w:t>
      </w:r>
    </w:p>
    <w:p w:rsidR="001E78A8" w:rsidRDefault="001E78A8" w:rsidP="001E78A8">
      <w:pPr>
        <w:ind w:left="1416" w:hanging="705"/>
      </w:pPr>
      <w:r>
        <w:lastRenderedPageBreak/>
        <w:tab/>
      </w:r>
      <w:proofErr w:type="spellStart"/>
      <w:r>
        <w:t>Apg</w:t>
      </w:r>
      <w:proofErr w:type="spellEnd"/>
      <w:r>
        <w:t xml:space="preserve"> 27,41-43: Auf dem Weg nach Rom erleiden sie Schiffbruch; Paulus ist mehrmals dem Tod nahe</w:t>
      </w:r>
      <w:r w:rsidR="00970C05">
        <w:t>.</w:t>
      </w:r>
    </w:p>
    <w:p w:rsidR="00970C05" w:rsidRDefault="00970C05" w:rsidP="001E78A8">
      <w:pPr>
        <w:ind w:left="1416" w:hanging="705"/>
      </w:pPr>
      <w:r>
        <w:tab/>
      </w:r>
      <w:proofErr w:type="spellStart"/>
      <w:r>
        <w:t>Apg</w:t>
      </w:r>
      <w:proofErr w:type="spellEnd"/>
      <w:r>
        <w:t xml:space="preserve"> 28,15.16: zwischenzeitlich war Paulus sehr niedergeschlagen</w:t>
      </w:r>
    </w:p>
    <w:p w:rsidR="00970C05" w:rsidRDefault="00970C05" w:rsidP="001E78A8">
      <w:pPr>
        <w:ind w:left="1416" w:hanging="705"/>
      </w:pPr>
      <w:r>
        <w:tab/>
      </w:r>
      <w:proofErr w:type="spellStart"/>
      <w:r>
        <w:t>Apg</w:t>
      </w:r>
      <w:proofErr w:type="spellEnd"/>
      <w:r>
        <w:t xml:space="preserve"> 28,30.31: Trotz aller Umstände kann Paulus zwei Jahre lang ungehindert das Evangelium predigen.</w:t>
      </w:r>
    </w:p>
    <w:p w:rsidR="00F04A95" w:rsidRDefault="00F04A95" w:rsidP="001E78A8">
      <w:pPr>
        <w:ind w:left="1416" w:hanging="705"/>
      </w:pPr>
      <w:r>
        <w:tab/>
        <w:t>Phil 1,12-14: Die Fesseln erweisen sich als zusätzliche Stärkung des Evangeliums. Die Geschwister sind zusätzlich gestärkt; das Wort verbreitet sich überall</w:t>
      </w:r>
    </w:p>
    <w:p w:rsidR="005E3CF8" w:rsidRDefault="005E3CF8" w:rsidP="001E78A8">
      <w:pPr>
        <w:ind w:left="1416" w:hanging="705"/>
      </w:pPr>
      <w:r>
        <w:t xml:space="preserve">Durch Gottes Willen: Unsere Zukunftspläne sollten stets anerkennen, dass Gottes Wille maßgeblich ist. Siehe dazu </w:t>
      </w:r>
      <w:proofErr w:type="spellStart"/>
      <w:r>
        <w:t>Apg</w:t>
      </w:r>
      <w:proofErr w:type="spellEnd"/>
      <w:r>
        <w:t xml:space="preserve"> 18,21; 1. Kor 4,19; und vor allem Jak 4,15!</w:t>
      </w:r>
    </w:p>
    <w:p w:rsidR="005E3CF8" w:rsidRDefault="005E3CF8" w:rsidP="001E78A8">
      <w:pPr>
        <w:ind w:left="1416" w:hanging="705"/>
      </w:pPr>
      <w:r>
        <w:t>Erquickt:</w:t>
      </w:r>
    </w:p>
    <w:p w:rsidR="005E3CF8" w:rsidRDefault="005E3CF8" w:rsidP="001E78A8">
      <w:pPr>
        <w:ind w:left="1416" w:hanging="705"/>
      </w:pPr>
      <w:r>
        <w:tab/>
        <w:t>2. Kor 7,13: Titus durch die Gemeinschaft mit den Korinthern erquickt</w:t>
      </w:r>
    </w:p>
    <w:p w:rsidR="005E3CF8" w:rsidRDefault="005E3CF8" w:rsidP="0052431D">
      <w:pPr>
        <w:ind w:left="1416" w:hanging="705"/>
      </w:pPr>
      <w:r>
        <w:tab/>
        <w:t xml:space="preserve">2. Tim 1,16: Paulus durch </w:t>
      </w:r>
      <w:proofErr w:type="spellStart"/>
      <w:r>
        <w:t>Onesiphorus</w:t>
      </w:r>
      <w:proofErr w:type="spellEnd"/>
      <w:r>
        <w:t xml:space="preserve"> oft erquickt</w:t>
      </w:r>
      <w:r>
        <w:tab/>
      </w:r>
    </w:p>
    <w:p w:rsidR="00EF38E8" w:rsidRDefault="00EF38E8" w:rsidP="00EF38E8">
      <w:pPr>
        <w:ind w:left="705" w:hanging="705"/>
      </w:pPr>
      <w:r>
        <w:t>15,33</w:t>
      </w:r>
      <w:r>
        <w:tab/>
        <w:t>Mit diesem Gruß endet die Paränese („Ermahnung“), in der Paulus seine Reisepläne und seine Vorfreude auf ein Treffen mit den römischen Christen erörtert hat.</w:t>
      </w:r>
    </w:p>
    <w:p w:rsidR="0052431D" w:rsidRDefault="0052431D" w:rsidP="00EF38E8">
      <w:pPr>
        <w:ind w:left="705" w:hanging="705"/>
      </w:pPr>
      <w:r>
        <w:tab/>
        <w:t>Gott des Friedens:</w:t>
      </w:r>
    </w:p>
    <w:p w:rsidR="0052431D" w:rsidRDefault="0052431D" w:rsidP="00EF38E8">
      <w:pPr>
        <w:ind w:left="705" w:hanging="705"/>
      </w:pPr>
      <w:r>
        <w:tab/>
      </w:r>
      <w:r>
        <w:tab/>
      </w:r>
      <w:r>
        <w:tab/>
        <w:t>1. Kor 14,33: Gott ist nicht ein Gott der Unordnung, sondern des Friedens</w:t>
      </w:r>
    </w:p>
    <w:p w:rsidR="0052431D" w:rsidRDefault="0052431D" w:rsidP="00EF38E8">
      <w:pPr>
        <w:ind w:left="705" w:hanging="705"/>
      </w:pPr>
      <w:r>
        <w:tab/>
      </w:r>
      <w:r>
        <w:tab/>
      </w:r>
      <w:r>
        <w:tab/>
        <w:t>2. Kor 13,11: Der Gott der Liebe und des Friedens</w:t>
      </w:r>
    </w:p>
    <w:p w:rsidR="0052431D" w:rsidRDefault="0052431D" w:rsidP="00EF38E8">
      <w:pPr>
        <w:ind w:left="705" w:hanging="705"/>
      </w:pPr>
      <w:r>
        <w:tab/>
      </w:r>
      <w:r>
        <w:tab/>
      </w:r>
      <w:r>
        <w:tab/>
        <w:t xml:space="preserve">1. </w:t>
      </w:r>
      <w:proofErr w:type="spellStart"/>
      <w:r>
        <w:t>Thess</w:t>
      </w:r>
      <w:proofErr w:type="spellEnd"/>
      <w:r>
        <w:t xml:space="preserve"> 5,23: Der Gott des Friedens heiligt uns komplett</w:t>
      </w:r>
    </w:p>
    <w:p w:rsidR="0052431D" w:rsidRDefault="0052431D" w:rsidP="00EF38E8">
      <w:pPr>
        <w:ind w:left="705" w:hanging="705"/>
      </w:pPr>
      <w:r>
        <w:tab/>
      </w:r>
      <w:r>
        <w:tab/>
      </w:r>
      <w:r>
        <w:tab/>
        <w:t xml:space="preserve">2. </w:t>
      </w:r>
      <w:proofErr w:type="spellStart"/>
      <w:r>
        <w:t>Thess</w:t>
      </w:r>
      <w:proofErr w:type="spellEnd"/>
      <w:r>
        <w:t xml:space="preserve"> 3,16: Der Gott des Friedens gibt uns Frieden</w:t>
      </w:r>
    </w:p>
    <w:p w:rsidR="0052431D" w:rsidRDefault="0052431D" w:rsidP="00EF38E8">
      <w:pPr>
        <w:ind w:left="705" w:hanging="705"/>
      </w:pPr>
      <w:r>
        <w:tab/>
      </w:r>
      <w:r>
        <w:tab/>
      </w:r>
      <w:r>
        <w:tab/>
        <w:t>Heb 13,20: Der Gott des Friedens hat Jesus aus den Toten heraufgeführt</w:t>
      </w:r>
    </w:p>
    <w:p w:rsidR="00027D22" w:rsidRDefault="00027D22" w:rsidP="00EF38E8">
      <w:pPr>
        <w:ind w:left="705" w:hanging="705"/>
      </w:pPr>
      <w:r>
        <w:tab/>
        <w:t>Mit euch:</w:t>
      </w:r>
    </w:p>
    <w:p w:rsidR="00027D22" w:rsidRDefault="00027D22" w:rsidP="00EF38E8">
      <w:pPr>
        <w:ind w:left="705" w:hanging="705"/>
      </w:pPr>
      <w:r>
        <w:tab/>
      </w:r>
      <w:r>
        <w:tab/>
      </w:r>
      <w:r>
        <w:tab/>
        <w:t xml:space="preserve">Ruth 2,4: Gruß </w:t>
      </w:r>
      <w:proofErr w:type="gramStart"/>
      <w:r>
        <w:t>des</w:t>
      </w:r>
      <w:proofErr w:type="gramEnd"/>
      <w:r>
        <w:t xml:space="preserve"> Boas an die Schnittern</w:t>
      </w:r>
    </w:p>
    <w:p w:rsidR="00027D22" w:rsidRDefault="00027D22" w:rsidP="00EF38E8">
      <w:pPr>
        <w:ind w:left="705" w:hanging="705"/>
      </w:pPr>
      <w:r>
        <w:tab/>
      </w:r>
      <w:r>
        <w:tab/>
      </w:r>
      <w:r>
        <w:tab/>
      </w:r>
      <w:proofErr w:type="spellStart"/>
      <w:r>
        <w:t>Mt</w:t>
      </w:r>
      <w:proofErr w:type="spellEnd"/>
      <w:r>
        <w:t xml:space="preserve"> 1,23: Immanuel – „Gott mit uns“</w:t>
      </w:r>
    </w:p>
    <w:p w:rsidR="00027D22" w:rsidRDefault="00027D22" w:rsidP="00EF38E8">
      <w:pPr>
        <w:ind w:left="705" w:hanging="705"/>
      </w:pPr>
      <w:r>
        <w:tab/>
      </w:r>
      <w:r>
        <w:tab/>
      </w:r>
      <w:r>
        <w:tab/>
      </w:r>
      <w:proofErr w:type="spellStart"/>
      <w:r>
        <w:t>Mt</w:t>
      </w:r>
      <w:proofErr w:type="spellEnd"/>
      <w:r>
        <w:t xml:space="preserve"> 28,20: Jesus ist bei uns bis an das Ende der Welt</w:t>
      </w:r>
    </w:p>
    <w:p w:rsidR="00027D22" w:rsidRDefault="00027D22" w:rsidP="00027D22">
      <w:r>
        <w:t>16,1</w:t>
      </w:r>
      <w:r>
        <w:tab/>
        <w:t>Hier beginnt das Postskriptum, das Nachwort, das man heute gewöhnlich mit „PS:“  einleitet.</w:t>
      </w:r>
    </w:p>
    <w:p w:rsidR="00027D22" w:rsidRDefault="00027D22" w:rsidP="00027D22">
      <w:pPr>
        <w:ind w:left="705"/>
      </w:pPr>
      <w:r>
        <w:t xml:space="preserve">Paulus stellt zunächst Phoebe („hell“) vor, die offensichtlich den Brief nach Rom bringen wird. Sie ist eine Dienerin /Diakonin in der Gemeinde </w:t>
      </w:r>
      <w:proofErr w:type="spellStart"/>
      <w:r>
        <w:t>Kenchreä</w:t>
      </w:r>
      <w:proofErr w:type="spellEnd"/>
    </w:p>
    <w:p w:rsidR="00027D22" w:rsidRDefault="00027D22" w:rsidP="00027D22">
      <w:pPr>
        <w:ind w:left="705"/>
      </w:pPr>
      <w:r>
        <w:tab/>
      </w:r>
      <w:r>
        <w:tab/>
      </w:r>
      <w:proofErr w:type="spellStart"/>
      <w:r>
        <w:t>Lk</w:t>
      </w:r>
      <w:proofErr w:type="spellEnd"/>
      <w:r>
        <w:t xml:space="preserve"> 8,3: etliche Frauen dienten Jesus</w:t>
      </w:r>
    </w:p>
    <w:p w:rsidR="00027D22" w:rsidRDefault="00027D22" w:rsidP="00027D22">
      <w:pPr>
        <w:ind w:left="705"/>
      </w:pPr>
      <w:proofErr w:type="spellStart"/>
      <w:r>
        <w:t>Kenchreä</w:t>
      </w:r>
      <w:proofErr w:type="spellEnd"/>
      <w:r>
        <w:t xml:space="preserve">: Hafenstadt in der Nähe Korinths </w:t>
      </w:r>
      <w:r w:rsidR="004A27A5">
        <w:t xml:space="preserve">(von wo der Brief geschrieben wurde) </w:t>
      </w:r>
      <w:r>
        <w:t xml:space="preserve">am </w:t>
      </w:r>
      <w:proofErr w:type="spellStart"/>
      <w:r>
        <w:t>Saronischen</w:t>
      </w:r>
      <w:proofErr w:type="spellEnd"/>
      <w:r>
        <w:t xml:space="preserve"> Golf; Paulus hatte sich dort das Haupt scheren lassen (</w:t>
      </w:r>
      <w:proofErr w:type="spellStart"/>
      <w:r>
        <w:t>Apg</w:t>
      </w:r>
      <w:proofErr w:type="spellEnd"/>
      <w:r>
        <w:t xml:space="preserve"> 18,18)</w:t>
      </w:r>
    </w:p>
    <w:p w:rsidR="00EE3D10" w:rsidRDefault="00EE3D10" w:rsidP="00EE3D10">
      <w:pPr>
        <w:ind w:left="705" w:hanging="705"/>
      </w:pPr>
      <w:r>
        <w:t>16,2</w:t>
      </w:r>
      <w:r>
        <w:tab/>
        <w:t>Die römische Gemeinde wird beauftragt, sich gut um Phoebe zu kümmern. Sie selbst hat vielen beigestanden und war auch eine Hilfe für Paulus. Hilfestellung anderen Gläubigen zu geben, sollte die Norm für Christen sein.</w:t>
      </w:r>
    </w:p>
    <w:p w:rsidR="00EE3D10" w:rsidRDefault="00EE3D10" w:rsidP="00EE3D10">
      <w:pPr>
        <w:ind w:left="705" w:hanging="705"/>
      </w:pPr>
      <w:r>
        <w:tab/>
        <w:t>Die Römer haben hier die Möglichkeit 15,7 praktisch anzuwenden</w:t>
      </w:r>
    </w:p>
    <w:p w:rsidR="003A426E" w:rsidRDefault="003A426E" w:rsidP="00EE3D10">
      <w:pPr>
        <w:ind w:left="705" w:hanging="705"/>
      </w:pPr>
      <w:r>
        <w:lastRenderedPageBreak/>
        <w:t>16,3</w:t>
      </w:r>
      <w:r>
        <w:tab/>
        <w:t xml:space="preserve">Nun beginnt eine Reihe von Grüßen: Zunächst sollen Priscilla </w:t>
      </w:r>
      <w:r w:rsidR="00D60DA7">
        <w:t xml:space="preserve">(Koseform von Prisca „die Altehrwürdige“) </w:t>
      </w:r>
      <w:r>
        <w:t xml:space="preserve">und </w:t>
      </w:r>
      <w:proofErr w:type="spellStart"/>
      <w:r>
        <w:t>Aquila</w:t>
      </w:r>
      <w:proofErr w:type="spellEnd"/>
      <w:r>
        <w:t xml:space="preserve"> </w:t>
      </w:r>
      <w:r w:rsidR="00D60DA7">
        <w:t xml:space="preserve">(„Adler“) </w:t>
      </w:r>
      <w:r>
        <w:t>gegrüßt werden, Mitarbeiter des Paulus (sie waren auch wie er Zeltmacher)</w:t>
      </w:r>
    </w:p>
    <w:p w:rsidR="003A426E" w:rsidRDefault="003A426E" w:rsidP="003A426E">
      <w:pPr>
        <w:ind w:left="1410"/>
      </w:pPr>
      <w:proofErr w:type="spellStart"/>
      <w:r>
        <w:t>Apg</w:t>
      </w:r>
      <w:proofErr w:type="spellEnd"/>
      <w:r>
        <w:t xml:space="preserve"> 18,2: </w:t>
      </w:r>
      <w:proofErr w:type="spellStart"/>
      <w:r>
        <w:t>Aquila</w:t>
      </w:r>
      <w:proofErr w:type="spellEnd"/>
      <w:r>
        <w:t xml:space="preserve"> war aus </w:t>
      </w:r>
      <w:proofErr w:type="spellStart"/>
      <w:r>
        <w:t>Pontus</w:t>
      </w:r>
      <w:proofErr w:type="spellEnd"/>
      <w:r>
        <w:t xml:space="preserve"> (Gebiet am Schwarzen Meer in Kleinasien). Er und seine Frau hatten in Italien gelebt und waren durch den Bann aller Juden durch Claudius ausgewiesen worden. Offensichtlich waren sie nun wieder in ihre Heimat zurückgekehrt.</w:t>
      </w:r>
    </w:p>
    <w:p w:rsidR="003A426E" w:rsidRDefault="003A426E" w:rsidP="003A426E">
      <w:pPr>
        <w:ind w:left="1410"/>
      </w:pPr>
      <w:proofErr w:type="spellStart"/>
      <w:r>
        <w:t>Apg</w:t>
      </w:r>
      <w:proofErr w:type="spellEnd"/>
      <w:r>
        <w:t xml:space="preserve"> 18,26: Die beiden bildeten Apollos aus</w:t>
      </w:r>
    </w:p>
    <w:p w:rsidR="003A426E" w:rsidRDefault="003A426E" w:rsidP="003A426E">
      <w:pPr>
        <w:ind w:left="1410"/>
      </w:pPr>
      <w:r>
        <w:tab/>
        <w:t>1. Kor 16,19: zur Zeit der Abfassung des 1. Korinther-Briefes waren sie mit Paulus</w:t>
      </w:r>
    </w:p>
    <w:p w:rsidR="003A426E" w:rsidRDefault="003A426E" w:rsidP="003A426E">
      <w:pPr>
        <w:ind w:left="1410"/>
      </w:pPr>
      <w:r>
        <w:tab/>
        <w:t xml:space="preserve">2. </w:t>
      </w:r>
      <w:proofErr w:type="spellStart"/>
      <w:r>
        <w:t>Thess</w:t>
      </w:r>
      <w:proofErr w:type="spellEnd"/>
      <w:r>
        <w:t xml:space="preserve"> 4,19: hier lässt Paulus sie wieder grüßen</w:t>
      </w:r>
    </w:p>
    <w:p w:rsidR="005E3CF8" w:rsidRDefault="003A426E" w:rsidP="00EF38E8">
      <w:pPr>
        <w:ind w:left="705" w:hanging="705"/>
      </w:pPr>
      <w:r>
        <w:t>16,4</w:t>
      </w:r>
      <w:r>
        <w:tab/>
        <w:t xml:space="preserve">Die beiden haben ihr Leben für Paulus riskiert (sie gehören zu den wenigen, die in </w:t>
      </w:r>
      <w:proofErr w:type="spellStart"/>
      <w:r>
        <w:t>Röm</w:t>
      </w:r>
      <w:proofErr w:type="spellEnd"/>
      <w:r>
        <w:t xml:space="preserve"> 5,7 erwähnt werden...). Alle Heidenchristen sind diesen hingegebenen Judenchristen dankbar für ihren missionarischen Einsatz</w:t>
      </w:r>
    </w:p>
    <w:p w:rsidR="003A426E" w:rsidRDefault="003A426E" w:rsidP="00EF38E8">
      <w:pPr>
        <w:ind w:left="705" w:hanging="705"/>
      </w:pPr>
      <w:r>
        <w:tab/>
      </w:r>
      <w:r>
        <w:tab/>
      </w:r>
      <w:r>
        <w:tab/>
      </w:r>
      <w:proofErr w:type="spellStart"/>
      <w:r>
        <w:t>Joh</w:t>
      </w:r>
      <w:proofErr w:type="spellEnd"/>
      <w:r>
        <w:t xml:space="preserve"> 15,13: müssen echte Liebe für Paulus gehabt haben</w:t>
      </w:r>
    </w:p>
    <w:p w:rsidR="003A426E" w:rsidRDefault="003A426E" w:rsidP="003A426E">
      <w:pPr>
        <w:ind w:left="1416" w:hanging="705"/>
      </w:pPr>
      <w:r>
        <w:tab/>
        <w:t xml:space="preserve">1. </w:t>
      </w:r>
      <w:proofErr w:type="spellStart"/>
      <w:r>
        <w:t>Joh</w:t>
      </w:r>
      <w:proofErr w:type="spellEnd"/>
      <w:r>
        <w:t xml:space="preserve"> 3,16: Jesus hat Sein Leben für uns gegeben, wir sollten bereit sein, unseres für andere zu geben.</w:t>
      </w:r>
    </w:p>
    <w:p w:rsidR="00D60DA7" w:rsidRDefault="00D60DA7" w:rsidP="00D60DA7">
      <w:r>
        <w:t>16,5</w:t>
      </w:r>
      <w:r>
        <w:tab/>
        <w:t>In ihrem Haus gibt es eine Hausgemeinde, die gegrüßt werden soll.</w:t>
      </w:r>
    </w:p>
    <w:p w:rsidR="00D60DA7" w:rsidRDefault="00D60DA7" w:rsidP="008E7B62">
      <w:pPr>
        <w:ind w:left="705"/>
      </w:pPr>
      <w:proofErr w:type="spellStart"/>
      <w:r>
        <w:t>Epänetus</w:t>
      </w:r>
      <w:proofErr w:type="spellEnd"/>
      <w:r>
        <w:t xml:space="preserve"> soll gegrüßt werden, einer</w:t>
      </w:r>
      <w:r w:rsidR="00497C7F">
        <w:t xml:space="preserve"> der ersten Gläubigen auch </w:t>
      </w:r>
      <w:proofErr w:type="spellStart"/>
      <w:r w:rsidR="00497C7F">
        <w:t>Achaj</w:t>
      </w:r>
      <w:r>
        <w:t>a</w:t>
      </w:r>
      <w:proofErr w:type="spellEnd"/>
      <w:r>
        <w:t xml:space="preserve"> (Griechenland)</w:t>
      </w:r>
      <w:r w:rsidR="008E7B62">
        <w:t xml:space="preserve">. Die römische Provinz (seit 27 n. </w:t>
      </w:r>
      <w:proofErr w:type="spellStart"/>
      <w:r w:rsidR="008E7B62">
        <w:t>Chr</w:t>
      </w:r>
      <w:proofErr w:type="spellEnd"/>
      <w:r w:rsidR="008E7B62">
        <w:t xml:space="preserve">,) hieß in Rom </w:t>
      </w:r>
      <w:proofErr w:type="spellStart"/>
      <w:r w:rsidR="008E7B62">
        <w:t>Achaea</w:t>
      </w:r>
      <w:proofErr w:type="spellEnd"/>
      <w:r w:rsidR="00FE4A70">
        <w:t xml:space="preserve"> </w:t>
      </w:r>
    </w:p>
    <w:p w:rsidR="00FE4A70" w:rsidRDefault="00FE4A70" w:rsidP="008E7B62">
      <w:pPr>
        <w:ind w:left="705"/>
      </w:pPr>
      <w:proofErr w:type="spellStart"/>
      <w:r>
        <w:t>Anm</w:t>
      </w:r>
      <w:proofErr w:type="spellEnd"/>
      <w:r>
        <w:t xml:space="preserve">: manche Manuskripte lesen </w:t>
      </w:r>
      <w:proofErr w:type="spellStart"/>
      <w:r>
        <w:t>Asia</w:t>
      </w:r>
      <w:proofErr w:type="spellEnd"/>
      <w:r>
        <w:t xml:space="preserve"> statt </w:t>
      </w:r>
      <w:proofErr w:type="spellStart"/>
      <w:r>
        <w:t>Achaja</w:t>
      </w:r>
      <w:proofErr w:type="spellEnd"/>
      <w:r>
        <w:t xml:space="preserve">; </w:t>
      </w:r>
      <w:proofErr w:type="spellStart"/>
      <w:r>
        <w:t>Asia</w:t>
      </w:r>
      <w:proofErr w:type="spellEnd"/>
      <w:r>
        <w:t xml:space="preserve"> war ebenfalls eine römische Provinz, im Westen Kleinasiens gelegen.</w:t>
      </w:r>
    </w:p>
    <w:p w:rsidR="00D60DA7" w:rsidRDefault="00D60DA7" w:rsidP="00D60DA7">
      <w:pPr>
        <w:ind w:left="1410"/>
      </w:pPr>
      <w:r>
        <w:t>1. Kor 16,19: schon in Ephesus (Abfassungsort des Briefes) hatten sie eine Hausgemeinde</w:t>
      </w:r>
    </w:p>
    <w:p w:rsidR="008E7B62" w:rsidRDefault="008E7B62" w:rsidP="00D60DA7">
      <w:pPr>
        <w:ind w:left="1410"/>
      </w:pPr>
      <w:r>
        <w:t xml:space="preserve">Kol 4,15; </w:t>
      </w:r>
      <w:proofErr w:type="spellStart"/>
      <w:r>
        <w:t>Philem</w:t>
      </w:r>
      <w:proofErr w:type="spellEnd"/>
      <w:r>
        <w:t xml:space="preserve"> 2: andere Beispiele für Hausgemeinden</w:t>
      </w:r>
    </w:p>
    <w:p w:rsidR="00D60DA7" w:rsidRDefault="00D60DA7" w:rsidP="00D60DA7">
      <w:pPr>
        <w:ind w:left="1410"/>
      </w:pPr>
      <w:proofErr w:type="spellStart"/>
      <w:r>
        <w:t>Mt</w:t>
      </w:r>
      <w:proofErr w:type="spellEnd"/>
      <w:r>
        <w:t xml:space="preserve"> 18,20: schon eine kleine Gruppe von 2,3 Personen wird von Jesus als Gemeinde anerkannt.</w:t>
      </w:r>
    </w:p>
    <w:p w:rsidR="008E7B62" w:rsidRDefault="008E7B62" w:rsidP="00D60DA7">
      <w:pPr>
        <w:ind w:left="1410"/>
      </w:pPr>
      <w:r>
        <w:t xml:space="preserve">2. Kor 1,1: der 2. Korintherbrief ist geschrieben an alle Gläubigen in der Provinz </w:t>
      </w:r>
      <w:proofErr w:type="spellStart"/>
      <w:r>
        <w:t>Achaea</w:t>
      </w:r>
      <w:proofErr w:type="spellEnd"/>
    </w:p>
    <w:p w:rsidR="00FE4A70" w:rsidRDefault="00FE4A70" w:rsidP="00FE4A70">
      <w:r>
        <w:t>16,6</w:t>
      </w:r>
      <w:r>
        <w:tab/>
        <w:t xml:space="preserve">Gruß an Maria (jüdischer Name; = Miriam „rebellisch“), die viel für Paulus gearbeitet hat. </w:t>
      </w:r>
    </w:p>
    <w:p w:rsidR="00FE4A70" w:rsidRDefault="00FE4A70" w:rsidP="00FE4A70">
      <w:pPr>
        <w:ind w:left="705" w:hanging="705"/>
      </w:pPr>
      <w:r>
        <w:t>16,7</w:t>
      </w:r>
      <w:r>
        <w:tab/>
      </w:r>
      <w:proofErr w:type="spellStart"/>
      <w:r>
        <w:t>Andronicus</w:t>
      </w:r>
      <w:proofErr w:type="spellEnd"/>
      <w:r>
        <w:t xml:space="preserve"> („Mann des Sieges“) und </w:t>
      </w:r>
      <w:proofErr w:type="spellStart"/>
      <w:r>
        <w:t>Junia</w:t>
      </w:r>
      <w:proofErr w:type="spellEnd"/>
      <w:r>
        <w:t xml:space="preserve">/s </w:t>
      </w:r>
      <w:r w:rsidR="00264BBC">
        <w:t xml:space="preserve">„jugendlich“ </w:t>
      </w:r>
      <w:r>
        <w:t xml:space="preserve">sind Verwandte von Paulus und waren vor ihm bereits bekehrt. Der zweite Name ist Gegenstand zahlreicher Untersuchungen. </w:t>
      </w:r>
      <w:proofErr w:type="spellStart"/>
      <w:r>
        <w:t>Junia</w:t>
      </w:r>
      <w:proofErr w:type="spellEnd"/>
      <w:r>
        <w:t xml:space="preserve"> kann sowohl männlich als auch weiblich sein. Man hat daraus konstruieren wollen, dass es eine weibliche „angesehene“ </w:t>
      </w:r>
      <w:proofErr w:type="spellStart"/>
      <w:r>
        <w:t>Apostelin</w:t>
      </w:r>
      <w:proofErr w:type="spellEnd"/>
      <w:r>
        <w:t xml:space="preserve"> gegeben habe, aber das ist wohl zu weit gegriffen. Die Phrase kann genauso gut bedeuten, dass </w:t>
      </w:r>
      <w:proofErr w:type="spellStart"/>
      <w:r>
        <w:t>Junia</w:t>
      </w:r>
      <w:proofErr w:type="spellEnd"/>
      <w:r>
        <w:t>/</w:t>
      </w:r>
      <w:proofErr w:type="spellStart"/>
      <w:r>
        <w:t>Junias</w:t>
      </w:r>
      <w:proofErr w:type="spellEnd"/>
      <w:r>
        <w:t xml:space="preserve"> bei den Aposteln gut bekannt war und in hohem Ansehen stand. Dies scheint die natürliche Lesart zu sein, angesichts des restlichen Schriftzeugnisses.</w:t>
      </w:r>
    </w:p>
    <w:p w:rsidR="00264BBC" w:rsidRDefault="00264BBC" w:rsidP="00FE4A70">
      <w:pPr>
        <w:ind w:left="705" w:hanging="705"/>
      </w:pPr>
      <w:r>
        <w:tab/>
        <w:t xml:space="preserve">In Christus: siehe </w:t>
      </w:r>
      <w:proofErr w:type="spellStart"/>
      <w:r>
        <w:t>Röm</w:t>
      </w:r>
      <w:proofErr w:type="spellEnd"/>
      <w:r>
        <w:t xml:space="preserve"> 8,1: die gemäß des Geistes und nicht des Fleisches wandeln</w:t>
      </w:r>
    </w:p>
    <w:p w:rsidR="00C44558" w:rsidRDefault="00C44558" w:rsidP="00FE4A70">
      <w:pPr>
        <w:ind w:left="705" w:hanging="705"/>
      </w:pPr>
      <w:r>
        <w:tab/>
      </w:r>
      <w:r>
        <w:tab/>
      </w:r>
      <w:r>
        <w:tab/>
      </w:r>
      <w:proofErr w:type="spellStart"/>
      <w:r>
        <w:t>Jes</w:t>
      </w:r>
      <w:proofErr w:type="spellEnd"/>
      <w:r>
        <w:t xml:space="preserve"> 45,17.25: in dem HERRN ist ewige Errettung und Rechtfertigung</w:t>
      </w:r>
    </w:p>
    <w:p w:rsidR="00C44558" w:rsidRDefault="00C44558" w:rsidP="00FE4A70">
      <w:pPr>
        <w:ind w:left="705" w:hanging="705"/>
      </w:pPr>
      <w:r>
        <w:lastRenderedPageBreak/>
        <w:tab/>
      </w:r>
      <w:r>
        <w:tab/>
      </w:r>
      <w:r>
        <w:tab/>
        <w:t>2. Kor 5,17: In Christus sind wir eine neue Schöpfung</w:t>
      </w:r>
      <w:r w:rsidR="000A7292">
        <w:t>; siehe Gal 6,15</w:t>
      </w:r>
    </w:p>
    <w:p w:rsidR="00552FFD" w:rsidRDefault="00552FFD" w:rsidP="00FE4A70">
      <w:pPr>
        <w:ind w:left="705" w:hanging="705"/>
      </w:pPr>
      <w:r>
        <w:tab/>
      </w:r>
      <w:r>
        <w:tab/>
      </w:r>
      <w:r>
        <w:tab/>
        <w:t>2. Kor 5,21: In Jesus werden wir zur Gerechtigkeit Gottes gemacht</w:t>
      </w:r>
    </w:p>
    <w:p w:rsidR="00552FFD" w:rsidRDefault="00552FFD" w:rsidP="00FE4A70">
      <w:pPr>
        <w:ind w:left="705" w:hanging="705"/>
      </w:pPr>
      <w:r>
        <w:tab/>
      </w:r>
      <w:r>
        <w:tab/>
      </w:r>
      <w:r>
        <w:tab/>
        <w:t>Gal 1,22: Die Gemeindeglieder sind in Christus</w:t>
      </w:r>
    </w:p>
    <w:p w:rsidR="000A7292" w:rsidRDefault="000A7292" w:rsidP="00FE4A70">
      <w:pPr>
        <w:ind w:left="705" w:hanging="705"/>
      </w:pPr>
      <w:r>
        <w:t>16,8</w:t>
      </w:r>
      <w:r>
        <w:tab/>
      </w:r>
      <w:proofErr w:type="spellStart"/>
      <w:r>
        <w:t>Amplias</w:t>
      </w:r>
      <w:proofErr w:type="spellEnd"/>
      <w:r>
        <w:t xml:space="preserve"> („weit“), nach manchen Manuskripten </w:t>
      </w:r>
      <w:proofErr w:type="spellStart"/>
      <w:r>
        <w:t>Ampliatus</w:t>
      </w:r>
      <w:proofErr w:type="spellEnd"/>
    </w:p>
    <w:p w:rsidR="000A7292" w:rsidRDefault="000A7292" w:rsidP="00FE4A70">
      <w:pPr>
        <w:ind w:left="705" w:hanging="705"/>
      </w:pPr>
      <w:r>
        <w:t>16,9</w:t>
      </w:r>
      <w:r>
        <w:tab/>
      </w:r>
      <w:proofErr w:type="spellStart"/>
      <w:r>
        <w:t>Urbanus</w:t>
      </w:r>
      <w:proofErr w:type="spellEnd"/>
      <w:r>
        <w:t xml:space="preserve"> („aus der Stadt“), der ebenfalls ein Mitarbeiter im Werk Gottes ist und </w:t>
      </w:r>
      <w:proofErr w:type="spellStart"/>
      <w:r>
        <w:t>Stachys</w:t>
      </w:r>
      <w:proofErr w:type="spellEnd"/>
      <w:r>
        <w:t xml:space="preserve"> („Weizenähre“)</w:t>
      </w:r>
    </w:p>
    <w:p w:rsidR="0018438C" w:rsidRDefault="000A7292" w:rsidP="00FE4A70">
      <w:pPr>
        <w:ind w:left="705" w:hanging="705"/>
      </w:pPr>
      <w:r>
        <w:t>16,10</w:t>
      </w:r>
      <w:r>
        <w:tab/>
        <w:t>Apelles („berufen“; vgl. „Apell“)</w:t>
      </w:r>
      <w:r w:rsidR="0018438C">
        <w:t>; er ist in Christus bewährt</w:t>
      </w:r>
      <w:r w:rsidR="00D11FC0">
        <w:t xml:space="preserve">; auch im Haus des </w:t>
      </w:r>
      <w:proofErr w:type="spellStart"/>
      <w:r w:rsidR="00D11FC0">
        <w:t>Aristobulus</w:t>
      </w:r>
      <w:proofErr w:type="spellEnd"/>
      <w:r w:rsidR="00D11FC0">
        <w:t xml:space="preserve"> („der beste Ratgeber“)</w:t>
      </w:r>
      <w:r w:rsidR="00BE25DF">
        <w:t xml:space="preserve"> gibt es Gläubige. Nach anderer Interpretation sind es Sklaven eines </w:t>
      </w:r>
      <w:proofErr w:type="spellStart"/>
      <w:r w:rsidR="00BE25DF">
        <w:t>Aristobulus</w:t>
      </w:r>
      <w:proofErr w:type="spellEnd"/>
      <w:r w:rsidR="00BE25DF">
        <w:t xml:space="preserve">, die auch beim </w:t>
      </w:r>
      <w:proofErr w:type="gramStart"/>
      <w:r w:rsidR="00BE25DF">
        <w:t>einem</w:t>
      </w:r>
      <w:proofErr w:type="gramEnd"/>
      <w:r w:rsidR="00BE25DF">
        <w:t xml:space="preserve"> Wechsel ihres Herrn stets den Namen des ersten Herrn tragen.</w:t>
      </w:r>
    </w:p>
    <w:p w:rsidR="0018438C" w:rsidRDefault="0018438C" w:rsidP="0018438C">
      <w:pPr>
        <w:ind w:left="1410"/>
      </w:pPr>
      <w:r>
        <w:t xml:space="preserve">Phil 2,22: Die Bewährung zeigt sich im Dienst am Evangelium in </w:t>
      </w:r>
      <w:proofErr w:type="spellStart"/>
      <w:r>
        <w:t>gegenseitier</w:t>
      </w:r>
      <w:proofErr w:type="spellEnd"/>
      <w:r>
        <w:t xml:space="preserve"> Unterordnung</w:t>
      </w:r>
    </w:p>
    <w:p w:rsidR="000A7292" w:rsidRDefault="0018438C" w:rsidP="00FE4A70">
      <w:pPr>
        <w:ind w:left="705" w:hanging="705"/>
      </w:pPr>
      <w:r>
        <w:tab/>
      </w:r>
      <w:r>
        <w:tab/>
      </w:r>
      <w:r>
        <w:tab/>
        <w:t>1. Kor 11,19: Durch Parteiungen werden die Bewährten offenbar</w:t>
      </w:r>
    </w:p>
    <w:p w:rsidR="0018438C" w:rsidRDefault="0018438C" w:rsidP="00FE4A70">
      <w:pPr>
        <w:ind w:left="705" w:hanging="705"/>
      </w:pPr>
      <w:r>
        <w:tab/>
      </w:r>
      <w:r>
        <w:tab/>
      </w:r>
      <w:r>
        <w:tab/>
        <w:t>1. Petr 1,7: Unser Glaube wird getestet, um uns auf die Wiederkunft vorzubereiten</w:t>
      </w:r>
    </w:p>
    <w:p w:rsidR="00D11FC0" w:rsidRDefault="00D11FC0" w:rsidP="00FE4A70">
      <w:pPr>
        <w:ind w:left="705" w:hanging="705"/>
      </w:pPr>
      <w:r>
        <w:t>16,11</w:t>
      </w:r>
      <w:r>
        <w:tab/>
      </w:r>
      <w:proofErr w:type="spellStart"/>
      <w:r w:rsidR="00BE25DF">
        <w:t>Herodion</w:t>
      </w:r>
      <w:proofErr w:type="spellEnd"/>
      <w:r w:rsidR="00BE25DF">
        <w:t xml:space="preserve"> („heldenhaft/heroisch“) ist ein Verwandter des Paulus</w:t>
      </w:r>
    </w:p>
    <w:p w:rsidR="00BE25DF" w:rsidRDefault="00BE25DF" w:rsidP="00FE4A70">
      <w:pPr>
        <w:ind w:left="705" w:hanging="705"/>
      </w:pPr>
      <w:r>
        <w:tab/>
        <w:t xml:space="preserve">Die vom Haus des </w:t>
      </w:r>
      <w:proofErr w:type="spellStart"/>
      <w:r>
        <w:t>Narcissus</w:t>
      </w:r>
      <w:proofErr w:type="spellEnd"/>
      <w:r>
        <w:t xml:space="preserve"> („Dummheit“): siehe V.10; zur Zeit des Kaisers Claudius gibt es einen bekannten römischen Bürger mit diesem Namen im Dienste des Kaisers</w:t>
      </w:r>
    </w:p>
    <w:p w:rsidR="00BE25DF" w:rsidRDefault="00687842" w:rsidP="00FE4A70">
      <w:pPr>
        <w:ind w:left="705" w:hanging="705"/>
      </w:pPr>
      <w:r>
        <w:t>16,12</w:t>
      </w:r>
      <w:r w:rsidR="00BE25DF">
        <w:tab/>
        <w:t xml:space="preserve">drei Frauen, die für Gott gearbeitet haben: </w:t>
      </w:r>
      <w:proofErr w:type="spellStart"/>
      <w:r w:rsidR="00BE25DF">
        <w:t>Tryphena</w:t>
      </w:r>
      <w:proofErr w:type="spellEnd"/>
      <w:r w:rsidR="00BE25DF">
        <w:t xml:space="preserve"> („luxuriös“), </w:t>
      </w:r>
      <w:proofErr w:type="spellStart"/>
      <w:r w:rsidR="00BE25DF">
        <w:t>Tryphosa</w:t>
      </w:r>
      <w:proofErr w:type="spellEnd"/>
      <w:r w:rsidR="00BE25DF">
        <w:t xml:space="preserve"> („prächtig gedeihen lassen“) und </w:t>
      </w:r>
      <w:proofErr w:type="spellStart"/>
      <w:r w:rsidR="00BE25DF">
        <w:t>Persis</w:t>
      </w:r>
      <w:proofErr w:type="spellEnd"/>
      <w:r w:rsidR="009A131B">
        <w:t xml:space="preserve"> („persische Frau“)</w:t>
      </w:r>
    </w:p>
    <w:p w:rsidR="00687842" w:rsidRDefault="00687842" w:rsidP="00FE4A70">
      <w:pPr>
        <w:ind w:left="705" w:hanging="705"/>
      </w:pPr>
      <w:r>
        <w:tab/>
      </w:r>
      <w:r>
        <w:tab/>
      </w:r>
      <w:r>
        <w:tab/>
      </w:r>
      <w:proofErr w:type="spellStart"/>
      <w:r>
        <w:t>Mt</w:t>
      </w:r>
      <w:proofErr w:type="spellEnd"/>
      <w:r>
        <w:t xml:space="preserve"> 9,38: wir sollen um Arbeiter für das Werk Gottes bitten</w:t>
      </w:r>
    </w:p>
    <w:p w:rsidR="00687842" w:rsidRDefault="00687842" w:rsidP="00FE4A70">
      <w:pPr>
        <w:ind w:left="705" w:hanging="705"/>
      </w:pPr>
      <w:r>
        <w:tab/>
      </w:r>
      <w:r>
        <w:tab/>
      </w:r>
      <w:r>
        <w:tab/>
        <w:t>1. Kor 15,10: der Mitarbeiter Gottes wirkt durch Dessen Gnade; siehe Kol 1,29</w:t>
      </w:r>
    </w:p>
    <w:p w:rsidR="00687842" w:rsidRDefault="00687842" w:rsidP="00FE4A70">
      <w:pPr>
        <w:ind w:left="705" w:hanging="705"/>
      </w:pPr>
      <w:r>
        <w:tab/>
      </w:r>
      <w:r>
        <w:tab/>
      </w:r>
      <w:r>
        <w:tab/>
        <w:t>1. Kor 15,58: immer zunehmen im Werk des Herrn, weil es nicht vergeblich ist</w:t>
      </w:r>
    </w:p>
    <w:p w:rsidR="0074213C" w:rsidRDefault="0074213C" w:rsidP="00FE4A70">
      <w:pPr>
        <w:ind w:left="705" w:hanging="705"/>
      </w:pPr>
      <w:r>
        <w:tab/>
      </w:r>
      <w:r>
        <w:tab/>
      </w:r>
      <w:r>
        <w:tab/>
        <w:t>Kol 4,12: Auch wer betet, arbeitet für den Herrn</w:t>
      </w:r>
    </w:p>
    <w:p w:rsidR="0074213C" w:rsidRDefault="0074213C" w:rsidP="00FE4A70">
      <w:pPr>
        <w:ind w:left="705" w:hanging="705"/>
      </w:pPr>
      <w:r>
        <w:tab/>
      </w:r>
      <w:r>
        <w:tab/>
      </w:r>
      <w:r>
        <w:tab/>
        <w:t xml:space="preserve">1. </w:t>
      </w:r>
      <w:proofErr w:type="spellStart"/>
      <w:r>
        <w:t>Thess</w:t>
      </w:r>
      <w:proofErr w:type="spellEnd"/>
      <w:r>
        <w:t xml:space="preserve"> 1,3: Arbeit der Liebe</w:t>
      </w:r>
    </w:p>
    <w:p w:rsidR="0074213C" w:rsidRDefault="0074213C" w:rsidP="00FE4A70">
      <w:pPr>
        <w:ind w:left="705" w:hanging="705"/>
      </w:pPr>
      <w:r>
        <w:t>16,13</w:t>
      </w:r>
      <w:r>
        <w:tab/>
      </w:r>
      <w:proofErr w:type="spellStart"/>
      <w:r>
        <w:t>Rufus</w:t>
      </w:r>
      <w:proofErr w:type="spellEnd"/>
      <w:r w:rsidR="009D11A4">
        <w:t xml:space="preserve"> („rot“)</w:t>
      </w:r>
      <w:r>
        <w:t>, der ein Auserwählter ist und seine Mutter, die sich auch sehr um Paulus gekümmert hat</w:t>
      </w:r>
      <w:r w:rsidR="009D11A4">
        <w:t xml:space="preserve">: Möglicherweise der Sohn von Simon </w:t>
      </w:r>
      <w:proofErr w:type="spellStart"/>
      <w:r w:rsidR="009D11A4">
        <w:t>Kyrene</w:t>
      </w:r>
      <w:proofErr w:type="spellEnd"/>
      <w:r w:rsidR="009D11A4">
        <w:t xml:space="preserve"> (</w:t>
      </w:r>
      <w:proofErr w:type="spellStart"/>
      <w:r w:rsidR="009D11A4">
        <w:t>Mk</w:t>
      </w:r>
      <w:proofErr w:type="spellEnd"/>
      <w:r w:rsidR="009D11A4">
        <w:t xml:space="preserve"> 15,21; Markus vermutlich in Rom geschrieben)</w:t>
      </w:r>
    </w:p>
    <w:p w:rsidR="009D11A4" w:rsidRDefault="009D11A4" w:rsidP="00FE4A70">
      <w:pPr>
        <w:ind w:left="705" w:hanging="705"/>
      </w:pPr>
      <w:r>
        <w:tab/>
      </w:r>
      <w:r>
        <w:tab/>
      </w:r>
      <w:r>
        <w:tab/>
      </w:r>
      <w:proofErr w:type="spellStart"/>
      <w:r>
        <w:t>Joh</w:t>
      </w:r>
      <w:proofErr w:type="spellEnd"/>
      <w:r>
        <w:t xml:space="preserve"> 15,16: Jesus hat uns erwählt, dass wir Frucht bringen sollen</w:t>
      </w:r>
    </w:p>
    <w:p w:rsidR="009D11A4" w:rsidRDefault="009D11A4" w:rsidP="00FE4A70">
      <w:pPr>
        <w:ind w:left="705" w:hanging="705"/>
      </w:pPr>
      <w:r>
        <w:tab/>
      </w:r>
      <w:r>
        <w:tab/>
      </w:r>
      <w:r>
        <w:tab/>
      </w:r>
      <w:proofErr w:type="spellStart"/>
      <w:r>
        <w:t>Eph</w:t>
      </w:r>
      <w:proofErr w:type="spellEnd"/>
      <w:r>
        <w:t xml:space="preserve"> 1,4: erwählt, damit wir in Liebe heilig und tadellos vor Gott sind</w:t>
      </w:r>
    </w:p>
    <w:p w:rsidR="009D11A4" w:rsidRDefault="009D11A4" w:rsidP="00FE4A70">
      <w:pPr>
        <w:ind w:left="705" w:hanging="705"/>
      </w:pPr>
      <w:r>
        <w:tab/>
      </w:r>
      <w:r>
        <w:tab/>
      </w:r>
      <w:r>
        <w:tab/>
        <w:t xml:space="preserve">2. </w:t>
      </w:r>
      <w:proofErr w:type="spellStart"/>
      <w:r>
        <w:t>Thess</w:t>
      </w:r>
      <w:proofErr w:type="spellEnd"/>
      <w:r>
        <w:t xml:space="preserve"> 2,13: erwählt zur Erlösung</w:t>
      </w:r>
    </w:p>
    <w:p w:rsidR="009D11A4" w:rsidRDefault="009D11A4" w:rsidP="00FE4A70">
      <w:pPr>
        <w:ind w:left="705" w:hanging="705"/>
      </w:pPr>
      <w:r>
        <w:t>16,14</w:t>
      </w:r>
      <w:r>
        <w:tab/>
      </w:r>
      <w:proofErr w:type="spellStart"/>
      <w:r>
        <w:t>Asynkritus</w:t>
      </w:r>
      <w:proofErr w:type="spellEnd"/>
      <w:r>
        <w:t xml:space="preserve"> („unvergleichlich“); </w:t>
      </w:r>
      <w:proofErr w:type="spellStart"/>
      <w:r>
        <w:t>Phlegon</w:t>
      </w:r>
      <w:proofErr w:type="spellEnd"/>
      <w:r>
        <w:t xml:space="preserve"> („brennend“); Hermas (Göttername; lat. Merkur; oft als Sklavenname anzutreffen) und Hermes; </w:t>
      </w:r>
      <w:proofErr w:type="spellStart"/>
      <w:r>
        <w:t>Patrobas</w:t>
      </w:r>
      <w:proofErr w:type="spellEnd"/>
      <w:r>
        <w:t xml:space="preserve"> („väterlich“); </w:t>
      </w:r>
    </w:p>
    <w:p w:rsidR="009D11A4" w:rsidRDefault="00924CB0" w:rsidP="00FE4A70">
      <w:pPr>
        <w:ind w:left="705" w:hanging="705"/>
      </w:pPr>
      <w:r>
        <w:t>16,15</w:t>
      </w:r>
      <w:r w:rsidR="009D11A4">
        <w:tab/>
      </w:r>
      <w:proofErr w:type="spellStart"/>
      <w:r w:rsidR="009D11A4">
        <w:t>Philologus</w:t>
      </w:r>
      <w:proofErr w:type="spellEnd"/>
      <w:r w:rsidR="009D11A4">
        <w:t xml:space="preserve"> („Liebhaber des Wortes“); Julia („mit sanftem Haar“); </w:t>
      </w:r>
      <w:r w:rsidR="0056308F">
        <w:t xml:space="preserve">Nereus (Name eines griechischen Meeresgottes) und seine Schwester </w:t>
      </w:r>
      <w:proofErr w:type="spellStart"/>
      <w:r w:rsidR="0056308F">
        <w:t>Olympas</w:t>
      </w:r>
      <w:proofErr w:type="spellEnd"/>
      <w:r w:rsidR="0056308F">
        <w:t xml:space="preserve"> („himmlisch“) und alle Heilige bei ihnen (siehe dazu </w:t>
      </w:r>
      <w:proofErr w:type="spellStart"/>
      <w:r w:rsidR="0056308F">
        <w:t>Röm</w:t>
      </w:r>
      <w:proofErr w:type="spellEnd"/>
      <w:r w:rsidR="0056308F">
        <w:t xml:space="preserve"> 1,7)</w:t>
      </w:r>
    </w:p>
    <w:p w:rsidR="00924CB0" w:rsidRDefault="00924CB0" w:rsidP="00FE4A70">
      <w:pPr>
        <w:ind w:left="705" w:hanging="705"/>
      </w:pPr>
      <w:r>
        <w:lastRenderedPageBreak/>
        <w:t>16,16</w:t>
      </w:r>
      <w:r>
        <w:tab/>
        <w:t>Die Gläubigen in Rom sollen sich mit dem heiligen Kuss grüßen. Die christlichen Gemeinden lassen die Römer grüßen.</w:t>
      </w:r>
    </w:p>
    <w:p w:rsidR="00CE14AA" w:rsidRDefault="00CE14AA" w:rsidP="00FE4A70">
      <w:pPr>
        <w:ind w:left="705" w:hanging="705"/>
      </w:pPr>
      <w:r>
        <w:tab/>
        <w:t xml:space="preserve">Heiliger Kuss: </w:t>
      </w:r>
    </w:p>
    <w:p w:rsidR="00CE14AA" w:rsidRDefault="00CE14AA" w:rsidP="00FE4A70">
      <w:pPr>
        <w:ind w:left="705" w:hanging="705"/>
      </w:pPr>
      <w:r>
        <w:tab/>
      </w:r>
      <w:r>
        <w:tab/>
      </w:r>
      <w:r>
        <w:tab/>
      </w:r>
      <w:proofErr w:type="spellStart"/>
      <w:r>
        <w:t>Apg</w:t>
      </w:r>
      <w:proofErr w:type="spellEnd"/>
      <w:r>
        <w:t xml:space="preserve"> 20,37: Als Paulus von Ephesus abreist</w:t>
      </w:r>
    </w:p>
    <w:p w:rsidR="00CE14AA" w:rsidRDefault="00CE14AA" w:rsidP="00FE4A70">
      <w:pPr>
        <w:ind w:left="705" w:hanging="705"/>
      </w:pPr>
      <w:r>
        <w:tab/>
      </w:r>
      <w:r>
        <w:tab/>
      </w:r>
      <w:r>
        <w:tab/>
        <w:t>1. Kor 16,20: auch in Korinth; siehe 2. Kor 13,12</w:t>
      </w:r>
    </w:p>
    <w:p w:rsidR="00CE14AA" w:rsidRDefault="00CE14AA" w:rsidP="00FE4A70">
      <w:pPr>
        <w:ind w:left="705" w:hanging="705"/>
      </w:pPr>
      <w:r>
        <w:tab/>
      </w:r>
      <w:r>
        <w:tab/>
      </w:r>
      <w:r>
        <w:tab/>
        <w:t xml:space="preserve">1. </w:t>
      </w:r>
      <w:proofErr w:type="spellStart"/>
      <w:r>
        <w:t>Thess</w:t>
      </w:r>
      <w:proofErr w:type="spellEnd"/>
      <w:r>
        <w:t xml:space="preserve"> 5,26: auch in Thessaloniki</w:t>
      </w:r>
    </w:p>
    <w:p w:rsidR="00CE14AA" w:rsidRDefault="00CE14AA" w:rsidP="00FE4A70">
      <w:pPr>
        <w:ind w:left="705" w:hanging="705"/>
      </w:pPr>
      <w:r>
        <w:tab/>
      </w:r>
      <w:r>
        <w:tab/>
      </w:r>
      <w:r>
        <w:tab/>
        <w:t>1. Petr 5,13: Kuss der Liebe</w:t>
      </w:r>
    </w:p>
    <w:p w:rsidR="00D0004D" w:rsidRDefault="00D0004D" w:rsidP="00FE4A70">
      <w:pPr>
        <w:ind w:left="705" w:hanging="705"/>
      </w:pPr>
      <w:r>
        <w:t>16,17</w:t>
      </w:r>
      <w:r>
        <w:tab/>
        <w:t>Noch einmal wird Paulus inhaltlich: Die Gläubigen sollen Irrlehrer und spalten meiden, die dem wahren Evangelium (wie er es im Römerbrief dargelegt hat) widersprechen</w:t>
      </w:r>
    </w:p>
    <w:p w:rsidR="00D0004D" w:rsidRDefault="00D0004D" w:rsidP="00FE4A70">
      <w:pPr>
        <w:ind w:left="705" w:hanging="705"/>
      </w:pPr>
      <w:r>
        <w:tab/>
      </w:r>
      <w:r>
        <w:tab/>
      </w:r>
      <w:r>
        <w:tab/>
        <w:t xml:space="preserve">2. </w:t>
      </w:r>
      <w:proofErr w:type="spellStart"/>
      <w:r>
        <w:t>Thess</w:t>
      </w:r>
      <w:proofErr w:type="spellEnd"/>
      <w:r>
        <w:t xml:space="preserve"> 3,14.15: trotzdem nicht als Feinde betrachten, sondern ermahnen</w:t>
      </w:r>
    </w:p>
    <w:p w:rsidR="00D0004D" w:rsidRDefault="00D0004D" w:rsidP="00FE4A70">
      <w:pPr>
        <w:ind w:left="705" w:hanging="705"/>
      </w:pPr>
      <w:r>
        <w:tab/>
      </w:r>
      <w:r>
        <w:tab/>
      </w:r>
      <w:r>
        <w:tab/>
      </w:r>
      <w:proofErr w:type="spellStart"/>
      <w:r>
        <w:t>Apg</w:t>
      </w:r>
      <w:proofErr w:type="spellEnd"/>
      <w:r>
        <w:t xml:space="preserve"> 15,24: Einige lehrten, dass nur Beschnittene gerettet werden können</w:t>
      </w:r>
    </w:p>
    <w:p w:rsidR="00D0004D" w:rsidRDefault="00D0004D" w:rsidP="00FE4A70">
      <w:pPr>
        <w:ind w:left="705" w:hanging="705"/>
      </w:pPr>
      <w:r>
        <w:tab/>
      </w:r>
      <w:r>
        <w:tab/>
      </w:r>
      <w:r>
        <w:tab/>
        <w:t>1. Kor 1,11: In Korinth gab es Spaltungen; siehe 11,18</w:t>
      </w:r>
    </w:p>
    <w:p w:rsidR="00D0004D" w:rsidRDefault="00D0004D" w:rsidP="00FE4A70">
      <w:pPr>
        <w:ind w:left="705" w:hanging="705"/>
      </w:pPr>
      <w:r>
        <w:tab/>
      </w:r>
      <w:r>
        <w:tab/>
      </w:r>
      <w:r>
        <w:tab/>
        <w:t>1. Kor 3,3: Trennungen sind ein Zeichen von Fleischlichkeit</w:t>
      </w:r>
    </w:p>
    <w:p w:rsidR="00D0004D" w:rsidRDefault="00D0004D" w:rsidP="00FE4A70">
      <w:pPr>
        <w:ind w:left="705" w:hanging="705"/>
      </w:pPr>
      <w:r>
        <w:tab/>
      </w:r>
      <w:r>
        <w:tab/>
      </w:r>
      <w:r>
        <w:tab/>
        <w:t>Gal 1,7-9: Wer ein anderes Evangelium predigt, ist verflucht</w:t>
      </w:r>
    </w:p>
    <w:p w:rsidR="00D0004D" w:rsidRDefault="00D0004D" w:rsidP="00FE4A70">
      <w:pPr>
        <w:ind w:left="705" w:hanging="705"/>
      </w:pPr>
      <w:r>
        <w:tab/>
      </w:r>
      <w:r>
        <w:tab/>
      </w:r>
      <w:r>
        <w:tab/>
        <w:t>Gal 2,4: Es gibt falsche Geschwister</w:t>
      </w:r>
    </w:p>
    <w:p w:rsidR="00D0004D" w:rsidRDefault="00D0004D" w:rsidP="00FE4A70">
      <w:pPr>
        <w:ind w:left="705" w:hanging="705"/>
      </w:pPr>
      <w:r>
        <w:tab/>
      </w:r>
      <w:r>
        <w:tab/>
      </w:r>
      <w:r>
        <w:tab/>
        <w:t>Phil 3,2: Warnung vor den bösen Arbeitern</w:t>
      </w:r>
    </w:p>
    <w:p w:rsidR="00D0004D" w:rsidRDefault="00D0004D" w:rsidP="00FE4A70">
      <w:pPr>
        <w:ind w:left="705" w:hanging="705"/>
      </w:pPr>
      <w:r>
        <w:tab/>
      </w:r>
      <w:r>
        <w:tab/>
      </w:r>
      <w:r>
        <w:tab/>
        <w:t>Kol 2,8: Warnung vor Philosophie und menschlichen Traditionen</w:t>
      </w:r>
    </w:p>
    <w:p w:rsidR="00D0004D" w:rsidRDefault="00D0004D" w:rsidP="00FE4A70">
      <w:pPr>
        <w:ind w:left="705" w:hanging="705"/>
      </w:pPr>
      <w:r>
        <w:tab/>
      </w:r>
      <w:r>
        <w:tab/>
      </w:r>
      <w:r>
        <w:tab/>
      </w:r>
      <w:proofErr w:type="spellStart"/>
      <w:r>
        <w:t>Jud</w:t>
      </w:r>
      <w:proofErr w:type="spellEnd"/>
      <w:r>
        <w:t xml:space="preserve"> 1,19: sie haben nicht den Geist</w:t>
      </w:r>
    </w:p>
    <w:p w:rsidR="00CF3678" w:rsidRDefault="00CF3678" w:rsidP="00FE4A70">
      <w:pPr>
        <w:ind w:left="705" w:hanging="705"/>
      </w:pPr>
      <w:r>
        <w:tab/>
      </w:r>
      <w:r>
        <w:tab/>
      </w:r>
      <w:r>
        <w:tab/>
        <w:t xml:space="preserve">2. </w:t>
      </w:r>
      <w:proofErr w:type="spellStart"/>
      <w:r>
        <w:t>Thess</w:t>
      </w:r>
      <w:proofErr w:type="spellEnd"/>
      <w:r>
        <w:t xml:space="preserve"> 3,6: von denen zurückziehen, die gegen die Lehre rebellieren</w:t>
      </w:r>
    </w:p>
    <w:p w:rsidR="00CF3678" w:rsidRDefault="00DD4C09" w:rsidP="00DD4C09">
      <w:pPr>
        <w:ind w:left="1416" w:hanging="705"/>
      </w:pPr>
      <w:r>
        <w:tab/>
        <w:t xml:space="preserve">2. Tim 3,5: von denen abwenden, die eine Form der Gottseligkeit haben, aber deren Kraft (siehe </w:t>
      </w:r>
      <w:proofErr w:type="spellStart"/>
      <w:r>
        <w:t>Röm</w:t>
      </w:r>
      <w:proofErr w:type="spellEnd"/>
      <w:r>
        <w:t xml:space="preserve"> 1,16!) verleugnen.</w:t>
      </w:r>
    </w:p>
    <w:p w:rsidR="00DD4C09" w:rsidRDefault="00DD4C09" w:rsidP="00DD4C09">
      <w:pPr>
        <w:ind w:left="1416" w:hanging="705"/>
      </w:pPr>
      <w:r>
        <w:tab/>
        <w:t>Tit 3,10: Einen Häretiker/Irrlehrer erst verwarnen, dann abweisen</w:t>
      </w:r>
    </w:p>
    <w:p w:rsidR="00ED6FB2" w:rsidRDefault="00ED6FB2" w:rsidP="00DD4C09">
      <w:pPr>
        <w:ind w:left="1416" w:hanging="705"/>
      </w:pPr>
      <w:r>
        <w:tab/>
        <w:t>1. Tim 6,5: sich von denen fernhalten, die meinen, dass man mit Gottesfurcht sich bereichern kann</w:t>
      </w:r>
    </w:p>
    <w:p w:rsidR="00B86F92" w:rsidRDefault="00B86F92" w:rsidP="00B86F92">
      <w:pPr>
        <w:ind w:left="705" w:hanging="705"/>
      </w:pPr>
      <w:r>
        <w:t>16,18</w:t>
      </w:r>
      <w:r>
        <w:tab/>
        <w:t>Diese Irrlehrer dienen nicht Jesu, sondern sich selbst und ihrem Fleisch. Sie verführen die Arglosen durch geschickte Rhetorik.</w:t>
      </w:r>
    </w:p>
    <w:p w:rsidR="00B86F92" w:rsidRDefault="00B86F92" w:rsidP="00B86F92">
      <w:pPr>
        <w:ind w:left="705" w:hanging="705"/>
      </w:pPr>
      <w:r>
        <w:tab/>
      </w:r>
      <w:r>
        <w:tab/>
      </w:r>
      <w:r>
        <w:tab/>
      </w:r>
      <w:proofErr w:type="spellStart"/>
      <w:r>
        <w:t>Mt</w:t>
      </w:r>
      <w:proofErr w:type="spellEnd"/>
      <w:r>
        <w:t xml:space="preserve"> 6,24: Man kann nicht zwei Herren dienen</w:t>
      </w:r>
    </w:p>
    <w:p w:rsidR="00B86F92" w:rsidRDefault="00B86F92" w:rsidP="00B86F92">
      <w:pPr>
        <w:ind w:left="705" w:hanging="705"/>
      </w:pPr>
      <w:r>
        <w:tab/>
      </w:r>
      <w:r>
        <w:tab/>
      </w:r>
      <w:r>
        <w:tab/>
        <w:t>Gal 1,10: wer versucht, Menschen zu gefallen ist nicht ein Diener Jesu</w:t>
      </w:r>
    </w:p>
    <w:p w:rsidR="00B86F92" w:rsidRDefault="00B86F92" w:rsidP="00B86F92">
      <w:r>
        <w:tab/>
        <w:t>Ihrem Bauch:</w:t>
      </w:r>
    </w:p>
    <w:p w:rsidR="00B86F92" w:rsidRDefault="00B86F92" w:rsidP="00B86F92">
      <w:r>
        <w:tab/>
      </w:r>
      <w:r>
        <w:tab/>
        <w:t>1. Sam 2,12-17: Elis Söhne als Beispiel</w:t>
      </w:r>
    </w:p>
    <w:p w:rsidR="00B86F92" w:rsidRDefault="00B86F92" w:rsidP="00B86F92">
      <w:pPr>
        <w:ind w:left="1416"/>
      </w:pPr>
      <w:proofErr w:type="spellStart"/>
      <w:r>
        <w:t>Jes</w:t>
      </w:r>
      <w:proofErr w:type="spellEnd"/>
      <w:r>
        <w:t xml:space="preserve"> 56,10-12: Die Wächter und Hirten Israels sind nachlässig und kümmern sich nur um sich selbst</w:t>
      </w:r>
    </w:p>
    <w:p w:rsidR="00B86F92" w:rsidRDefault="00B86F92" w:rsidP="00B86F92">
      <w:pPr>
        <w:ind w:left="1416"/>
      </w:pPr>
      <w:proofErr w:type="spellStart"/>
      <w:r>
        <w:t>Mt</w:t>
      </w:r>
      <w:proofErr w:type="spellEnd"/>
      <w:r>
        <w:t xml:space="preserve"> 24,48-51: der böse Knecht isst und trinkt mir den Betrunkenen</w:t>
      </w:r>
    </w:p>
    <w:p w:rsidR="00B86F92" w:rsidRDefault="00B86F92" w:rsidP="00B86F92">
      <w:pPr>
        <w:ind w:left="1416"/>
      </w:pPr>
      <w:r>
        <w:t>Phil 3,19: Wer sein</w:t>
      </w:r>
      <w:r w:rsidR="00ED6FB2">
        <w:t>en Bauch zum Gott hat, der ist ein Feind des Kreuzes Jesu</w:t>
      </w:r>
    </w:p>
    <w:p w:rsidR="00ED6FB2" w:rsidRDefault="00ED6FB2" w:rsidP="00ED6FB2">
      <w:r>
        <w:lastRenderedPageBreak/>
        <w:tab/>
        <w:t>Schöne Worte:</w:t>
      </w:r>
    </w:p>
    <w:p w:rsidR="00ED6FB2" w:rsidRDefault="00ED6FB2" w:rsidP="00ED6FB2">
      <w:pPr>
        <w:ind w:left="1416"/>
      </w:pPr>
      <w:proofErr w:type="spellStart"/>
      <w:r>
        <w:t>Jer</w:t>
      </w:r>
      <w:proofErr w:type="spellEnd"/>
      <w:r>
        <w:t xml:space="preserve"> 8,10.11: Die falschen Propheten sprechen von Frieden, obwohl es keinen Frieden gibt; siehe </w:t>
      </w:r>
      <w:proofErr w:type="spellStart"/>
      <w:r>
        <w:t>Jer</w:t>
      </w:r>
      <w:proofErr w:type="spellEnd"/>
      <w:r>
        <w:t xml:space="preserve"> 23,17</w:t>
      </w:r>
    </w:p>
    <w:p w:rsidR="00ED6FB2" w:rsidRDefault="00ED6FB2" w:rsidP="00ED6FB2">
      <w:pPr>
        <w:ind w:left="1416"/>
      </w:pPr>
      <w:proofErr w:type="spellStart"/>
      <w:r>
        <w:t>Mt</w:t>
      </w:r>
      <w:proofErr w:type="spellEnd"/>
      <w:r>
        <w:t xml:space="preserve"> 7,15: Falsche Propheten sind Wölfe in Schafskleidern</w:t>
      </w:r>
    </w:p>
    <w:p w:rsidR="00ED6FB2" w:rsidRDefault="00ED6FB2" w:rsidP="00ED6FB2">
      <w:pPr>
        <w:ind w:left="1416"/>
      </w:pPr>
      <w:proofErr w:type="spellStart"/>
      <w:r>
        <w:t>Mt</w:t>
      </w:r>
      <w:proofErr w:type="spellEnd"/>
      <w:r>
        <w:t xml:space="preserve"> 24,11: Viele werden durch falsche Propheten verführt, siehe V.24</w:t>
      </w:r>
    </w:p>
    <w:p w:rsidR="00ED6FB2" w:rsidRDefault="00ED6FB2" w:rsidP="00ED6FB2">
      <w:pPr>
        <w:ind w:left="1416"/>
      </w:pPr>
      <w:r>
        <w:t>2. Kor 2,17: viele verdrehen das Wort Gottes</w:t>
      </w:r>
    </w:p>
    <w:p w:rsidR="00ED6FB2" w:rsidRDefault="00ED6FB2" w:rsidP="00ED6FB2">
      <w:pPr>
        <w:ind w:left="1416"/>
      </w:pPr>
      <w:r>
        <w:t>Kol 2,4: Paulus warnt vor Verführung durch Überredungskünste</w:t>
      </w:r>
    </w:p>
    <w:p w:rsidR="00137BB7" w:rsidRDefault="00021DDC" w:rsidP="00ED6FB2">
      <w:pPr>
        <w:ind w:left="1416"/>
      </w:pPr>
      <w:proofErr w:type="spellStart"/>
      <w:r>
        <w:t>Jud</w:t>
      </w:r>
      <w:proofErr w:type="spellEnd"/>
      <w:r>
        <w:t xml:space="preserve"> 1,16</w:t>
      </w:r>
      <w:r w:rsidR="00137BB7">
        <w:t>: reden übertriebene Worte und schmeicheln aus Eigennutz</w:t>
      </w:r>
    </w:p>
    <w:p w:rsidR="00021DDC" w:rsidRDefault="00021DDC" w:rsidP="00301C59">
      <w:pPr>
        <w:ind w:left="705" w:hanging="705"/>
      </w:pPr>
      <w:r>
        <w:t>16,19</w:t>
      </w:r>
      <w:r>
        <w:tab/>
        <w:t xml:space="preserve">Paulus begründet seine Warnung. </w:t>
      </w:r>
      <w:r w:rsidR="00301C59">
        <w:t xml:space="preserve">Gerade weil der gute geistliche Zustand der Römischen Christen, der sich im Glaubensgehorsam zeigt, so weit bekannt ist, wie er schon in </w:t>
      </w:r>
      <w:proofErr w:type="spellStart"/>
      <w:r w:rsidR="00301C59">
        <w:t>Röm</w:t>
      </w:r>
      <w:proofErr w:type="spellEnd"/>
      <w:r w:rsidR="00301C59">
        <w:t xml:space="preserve"> 1,8 gesagt hat, möchte Paulus dass dies auch so bleibt. Die Irrlehrer, die seine Arbeit wieder einreißen (wie zeitweise in </w:t>
      </w:r>
      <w:proofErr w:type="spellStart"/>
      <w:r w:rsidR="00301C59">
        <w:t>Galatien</w:t>
      </w:r>
      <w:proofErr w:type="spellEnd"/>
      <w:r w:rsidR="00301C59">
        <w:t>) sollen in Rom nicht das gute Zeugnis verderben.</w:t>
      </w:r>
    </w:p>
    <w:p w:rsidR="00301C59" w:rsidRDefault="00301C59" w:rsidP="00301C59">
      <w:pPr>
        <w:ind w:left="705" w:hanging="705"/>
      </w:pPr>
      <w:r>
        <w:tab/>
        <w:t>Weise seid zum Guten:</w:t>
      </w:r>
    </w:p>
    <w:p w:rsidR="00301C59" w:rsidRDefault="00301C59" w:rsidP="00301C59">
      <w:pPr>
        <w:ind w:left="705" w:hanging="705"/>
      </w:pPr>
      <w:r>
        <w:tab/>
      </w:r>
      <w:r>
        <w:tab/>
      </w:r>
      <w:r>
        <w:tab/>
      </w:r>
      <w:proofErr w:type="spellStart"/>
      <w:r>
        <w:t>Ps</w:t>
      </w:r>
      <w:proofErr w:type="spellEnd"/>
      <w:r>
        <w:t xml:space="preserve"> 101,2: achthaben auf den vollkommenen Weg (andere ÜS: weislich handeln...)</w:t>
      </w:r>
    </w:p>
    <w:p w:rsidR="00301C59" w:rsidRDefault="00301C59" w:rsidP="00301C59">
      <w:pPr>
        <w:ind w:left="705" w:hanging="705"/>
      </w:pPr>
      <w:r>
        <w:tab/>
      </w:r>
      <w:r>
        <w:tab/>
      </w:r>
      <w:r>
        <w:tab/>
      </w:r>
      <w:proofErr w:type="spellStart"/>
      <w:r>
        <w:t>Mt</w:t>
      </w:r>
      <w:proofErr w:type="spellEnd"/>
      <w:r>
        <w:t xml:space="preserve"> 10,16: wir sollen weise wie die Schlangen und harmlos wie die Tauben sein</w:t>
      </w:r>
    </w:p>
    <w:p w:rsidR="00301C59" w:rsidRDefault="00301C59" w:rsidP="00301C59">
      <w:pPr>
        <w:ind w:left="705" w:hanging="705"/>
      </w:pPr>
      <w:r>
        <w:tab/>
      </w:r>
      <w:r>
        <w:tab/>
      </w:r>
      <w:r>
        <w:tab/>
        <w:t>1. Kor 14,20: wir sollen unmündig zum Bösen, aber mündig im Verständnis sein.</w:t>
      </w:r>
    </w:p>
    <w:p w:rsidR="00301C59" w:rsidRDefault="00301C59" w:rsidP="00301C59">
      <w:pPr>
        <w:ind w:left="705" w:hanging="705"/>
      </w:pPr>
      <w:r>
        <w:tab/>
      </w:r>
      <w:r>
        <w:tab/>
      </w:r>
      <w:r>
        <w:tab/>
      </w:r>
      <w:proofErr w:type="spellStart"/>
      <w:r>
        <w:t>Eph</w:t>
      </w:r>
      <w:proofErr w:type="spellEnd"/>
      <w:r>
        <w:t xml:space="preserve"> 5,17: nicht unverständig sein, sondern den Willen Gottes kennen</w:t>
      </w:r>
    </w:p>
    <w:p w:rsidR="00301C59" w:rsidRDefault="00301C59" w:rsidP="00301C59">
      <w:pPr>
        <w:ind w:left="705" w:hanging="705"/>
      </w:pPr>
      <w:r>
        <w:tab/>
      </w:r>
      <w:r>
        <w:tab/>
      </w:r>
      <w:r>
        <w:tab/>
        <w:t>Kol 1,9: mit aller geistlichen Weisheit erfüllt werden</w:t>
      </w:r>
    </w:p>
    <w:p w:rsidR="00301C59" w:rsidRDefault="00301C59" w:rsidP="00301C59">
      <w:pPr>
        <w:ind w:left="705" w:hanging="705"/>
      </w:pPr>
      <w:r>
        <w:tab/>
        <w:t>Unvermischt ...mit dem Bösen: „harmlos bezüglich des Bösen“</w:t>
      </w:r>
    </w:p>
    <w:p w:rsidR="00426FB5" w:rsidRDefault="00426FB5" w:rsidP="00301C59">
      <w:pPr>
        <w:ind w:left="705" w:hanging="705"/>
      </w:pPr>
      <w:r>
        <w:t>16,20</w:t>
      </w:r>
      <w:r>
        <w:tab/>
        <w:t xml:space="preserve">Paulus schließt diese Warnung mit einer kraftvollen Verheißung  und einer erneuten Schlusswendung. Der Gott des Friedens </w:t>
      </w:r>
      <w:r w:rsidR="007A6B6C">
        <w:t xml:space="preserve">(siehe 15,33) </w:t>
      </w:r>
      <w:r>
        <w:t xml:space="preserve">wird den Satan unter den Füßen der Gläubigen zermalmen und das in Kürze. Paulus greift hier das Bild aus 1. Mo 3,15 auf, wo das Evangelium prophezeit wird: Der Same der Frau (der Messias) wird der Schlange den Kopf zertreten: Dies muss auch auf das persönliche Leben eines jeden Gläubigen praktisch angewandt werden. Es ist der Fuß des Gläubigen, aber die </w:t>
      </w:r>
      <w:r w:rsidR="007A6B6C">
        <w:t>Kraft Gottes, die den Satan besiegt!!!</w:t>
      </w:r>
    </w:p>
    <w:p w:rsidR="007A6B6C" w:rsidRDefault="007A6B6C" w:rsidP="00301C59">
      <w:pPr>
        <w:ind w:left="705" w:hanging="705"/>
      </w:pPr>
      <w:r>
        <w:tab/>
      </w:r>
      <w:r>
        <w:tab/>
      </w:r>
      <w:r>
        <w:tab/>
      </w:r>
      <w:proofErr w:type="spellStart"/>
      <w:r>
        <w:t>Röm</w:t>
      </w:r>
      <w:proofErr w:type="spellEnd"/>
      <w:r>
        <w:t xml:space="preserve"> 8,37: Durch Jesus überwinden wir weit!</w:t>
      </w:r>
    </w:p>
    <w:p w:rsidR="007A6B6C" w:rsidRDefault="007A6B6C" w:rsidP="00301C59">
      <w:pPr>
        <w:ind w:left="705" w:hanging="705"/>
      </w:pPr>
      <w:r>
        <w:tab/>
      </w:r>
      <w:r>
        <w:tab/>
      </w:r>
      <w:r>
        <w:tab/>
        <w:t xml:space="preserve">1. </w:t>
      </w:r>
      <w:proofErr w:type="spellStart"/>
      <w:r>
        <w:t>Joh</w:t>
      </w:r>
      <w:proofErr w:type="spellEnd"/>
      <w:r>
        <w:t xml:space="preserve"> 3,8: Der Sohn Gottes ist erschienen, um die Werke des Teufels zu zerstören</w:t>
      </w:r>
    </w:p>
    <w:p w:rsidR="003367D9" w:rsidRDefault="003367D9" w:rsidP="003367D9">
      <w:pPr>
        <w:ind w:left="1416" w:hanging="705"/>
      </w:pPr>
      <w:r>
        <w:tab/>
      </w:r>
      <w:proofErr w:type="spellStart"/>
      <w:r>
        <w:t>Offb</w:t>
      </w:r>
      <w:proofErr w:type="spellEnd"/>
      <w:r>
        <w:t xml:space="preserve"> 12,10: Durch das Blut des Lammes und das Wort ihres Zeugnisses haben die Gläubigen den Satan besiegt</w:t>
      </w:r>
    </w:p>
    <w:p w:rsidR="000D710B" w:rsidRDefault="000D710B" w:rsidP="003367D9">
      <w:pPr>
        <w:ind w:left="1416" w:hanging="705"/>
      </w:pPr>
      <w:r>
        <w:t xml:space="preserve">Die Gnade unseres Herrn Jesus: so oder ähnlich nach vielen Briefen: siehe Gal 6,18; Phil 4,13; 1. </w:t>
      </w:r>
      <w:proofErr w:type="spellStart"/>
      <w:r>
        <w:t>Thess</w:t>
      </w:r>
      <w:proofErr w:type="spellEnd"/>
      <w:r>
        <w:t xml:space="preserve"> 5,28; 2. </w:t>
      </w:r>
      <w:proofErr w:type="spellStart"/>
      <w:r>
        <w:t>Thess</w:t>
      </w:r>
      <w:proofErr w:type="spellEnd"/>
      <w:r>
        <w:t xml:space="preserve"> 3,18; 2. Tim 4,22; </w:t>
      </w:r>
      <w:proofErr w:type="spellStart"/>
      <w:r>
        <w:t>Philm</w:t>
      </w:r>
      <w:proofErr w:type="spellEnd"/>
      <w:r>
        <w:t xml:space="preserve"> 1,25; </w:t>
      </w:r>
      <w:proofErr w:type="spellStart"/>
      <w:r>
        <w:t>Offb</w:t>
      </w:r>
      <w:proofErr w:type="spellEnd"/>
      <w:r>
        <w:t xml:space="preserve"> 22,21</w:t>
      </w:r>
    </w:p>
    <w:p w:rsidR="0073540F" w:rsidRDefault="0073540F" w:rsidP="0073540F">
      <w:pPr>
        <w:ind w:left="705" w:hanging="705"/>
      </w:pPr>
      <w:r>
        <w:t>16,21</w:t>
      </w:r>
      <w:r>
        <w:tab/>
        <w:t xml:space="preserve">Es folgen nun noch einige Personen, die neben Paulus die römischen Christen grüßen lassen. Es ist davon auszugehen, dass diese Personen zur Zeit der Abfassung des Briefes bei Paulus waren. </w:t>
      </w:r>
    </w:p>
    <w:p w:rsidR="0073540F" w:rsidRDefault="0073540F" w:rsidP="0073540F">
      <w:pPr>
        <w:ind w:left="705" w:hanging="705"/>
      </w:pPr>
      <w:r>
        <w:tab/>
        <w:t xml:space="preserve">Erwähnt werden Timotheus („Gott ehren“), der Mitarbeiter von Paulus, dem auch zwei Briefe im NT gewidmet sind zudem seine Verwandten Lucius („Licht/hell/weiß“), Jason („einer der </w:t>
      </w:r>
      <w:r>
        <w:lastRenderedPageBreak/>
        <w:t xml:space="preserve">heilen wird“) und </w:t>
      </w:r>
      <w:proofErr w:type="spellStart"/>
      <w:r>
        <w:t>Sosipater</w:t>
      </w:r>
      <w:proofErr w:type="spellEnd"/>
      <w:r>
        <w:t xml:space="preserve"> („Erretter des Vaters“)</w:t>
      </w:r>
      <w:r w:rsidR="00B452A0">
        <w:t>. Offensichtlich hatte Paulus einige Verwandte in der römischen Gemeinde (siehe V.7.11)</w:t>
      </w:r>
    </w:p>
    <w:p w:rsidR="00D30196" w:rsidRDefault="00D30196" w:rsidP="0073540F">
      <w:pPr>
        <w:ind w:left="705" w:hanging="705"/>
      </w:pPr>
      <w:r>
        <w:tab/>
      </w:r>
      <w:r>
        <w:tab/>
      </w:r>
      <w:r>
        <w:tab/>
      </w:r>
      <w:proofErr w:type="spellStart"/>
      <w:r>
        <w:t>Apg</w:t>
      </w:r>
      <w:proofErr w:type="spellEnd"/>
      <w:r>
        <w:t xml:space="preserve"> 16,1-3: Timotheus war halb Jude halb Grieche, von Paulus beschnitten</w:t>
      </w:r>
    </w:p>
    <w:p w:rsidR="00B452A0" w:rsidRDefault="00B452A0" w:rsidP="0073540F">
      <w:pPr>
        <w:ind w:left="705" w:hanging="705"/>
      </w:pPr>
      <w:r>
        <w:tab/>
      </w:r>
      <w:r>
        <w:tab/>
      </w:r>
      <w:r>
        <w:tab/>
      </w:r>
      <w:proofErr w:type="spellStart"/>
      <w:r>
        <w:t>Apg</w:t>
      </w:r>
      <w:proofErr w:type="spellEnd"/>
      <w:r>
        <w:t xml:space="preserve"> 20,4: Reisegefährte des Paulus</w:t>
      </w:r>
    </w:p>
    <w:p w:rsidR="00B452A0" w:rsidRDefault="00B452A0" w:rsidP="00B452A0">
      <w:pPr>
        <w:ind w:left="1416" w:hanging="705"/>
      </w:pPr>
      <w:r>
        <w:tab/>
      </w:r>
      <w:proofErr w:type="spellStart"/>
      <w:r>
        <w:t>Apg</w:t>
      </w:r>
      <w:proofErr w:type="spellEnd"/>
      <w:r>
        <w:t xml:space="preserve"> 17,14: oft mit verantwortungsvollen Aufgaben betraut; siehe 19,22; siehe 1. </w:t>
      </w:r>
      <w:proofErr w:type="spellStart"/>
      <w:r>
        <w:t>Thess</w:t>
      </w:r>
      <w:proofErr w:type="spellEnd"/>
      <w:r>
        <w:t xml:space="preserve"> 3,2</w:t>
      </w:r>
    </w:p>
    <w:p w:rsidR="00B452A0" w:rsidRDefault="00B452A0" w:rsidP="0073540F">
      <w:pPr>
        <w:ind w:left="705" w:hanging="705"/>
      </w:pPr>
      <w:r>
        <w:tab/>
      </w:r>
      <w:r>
        <w:tab/>
      </w:r>
      <w:r>
        <w:tab/>
        <w:t xml:space="preserve">2. Kor 1,1: Mitverfasser einiger Briefe; siehe Kol 1,1, Phil 1,1 und 1. </w:t>
      </w:r>
      <w:proofErr w:type="spellStart"/>
      <w:r>
        <w:t>Thess</w:t>
      </w:r>
      <w:proofErr w:type="spellEnd"/>
      <w:r>
        <w:t xml:space="preserve"> 1,1</w:t>
      </w:r>
    </w:p>
    <w:p w:rsidR="00B452A0" w:rsidRDefault="00B452A0" w:rsidP="0073540F">
      <w:pPr>
        <w:ind w:left="705" w:hanging="705"/>
      </w:pPr>
      <w:r>
        <w:tab/>
      </w:r>
      <w:r>
        <w:tab/>
      </w:r>
      <w:r>
        <w:tab/>
      </w:r>
      <w:proofErr w:type="spellStart"/>
      <w:r>
        <w:t>Apg</w:t>
      </w:r>
      <w:proofErr w:type="spellEnd"/>
      <w:r>
        <w:t xml:space="preserve"> 13,1: Erwähnung eines Lucius</w:t>
      </w:r>
    </w:p>
    <w:p w:rsidR="00B452A0" w:rsidRDefault="00B452A0" w:rsidP="0073540F">
      <w:pPr>
        <w:ind w:left="705" w:hanging="705"/>
      </w:pPr>
      <w:r>
        <w:tab/>
      </w:r>
      <w:r>
        <w:tab/>
      </w:r>
      <w:r>
        <w:tab/>
      </w:r>
      <w:proofErr w:type="spellStart"/>
      <w:r>
        <w:t>Apg</w:t>
      </w:r>
      <w:proofErr w:type="spellEnd"/>
      <w:r>
        <w:t xml:space="preserve"> 17,5: Erwähnung eines </w:t>
      </w:r>
      <w:proofErr w:type="gramStart"/>
      <w:r>
        <w:t>Jason</w:t>
      </w:r>
      <w:proofErr w:type="gramEnd"/>
    </w:p>
    <w:p w:rsidR="00B452A0" w:rsidRDefault="00B452A0" w:rsidP="0073540F">
      <w:pPr>
        <w:ind w:left="705" w:hanging="705"/>
      </w:pPr>
      <w:r>
        <w:tab/>
      </w:r>
      <w:r>
        <w:tab/>
      </w:r>
      <w:r>
        <w:tab/>
      </w:r>
      <w:proofErr w:type="spellStart"/>
      <w:r>
        <w:t>Apg</w:t>
      </w:r>
      <w:proofErr w:type="spellEnd"/>
      <w:r>
        <w:t xml:space="preserve"> 20,4: Erwähnung eines </w:t>
      </w:r>
      <w:proofErr w:type="spellStart"/>
      <w:r>
        <w:t>Sopater</w:t>
      </w:r>
      <w:proofErr w:type="spellEnd"/>
    </w:p>
    <w:p w:rsidR="006D67EB" w:rsidRDefault="006D67EB" w:rsidP="0073540F">
      <w:pPr>
        <w:ind w:left="705" w:hanging="705"/>
      </w:pPr>
      <w:r>
        <w:t>16,22</w:t>
      </w:r>
      <w:r>
        <w:tab/>
        <w:t xml:space="preserve">Paulus hat den Römerbrief nicht selbst geschrieben, sondern diktiert. Die tatsächliche Niederschrift besorgte ein gewisser </w:t>
      </w:r>
      <w:proofErr w:type="spellStart"/>
      <w:r>
        <w:t>Tertius</w:t>
      </w:r>
      <w:proofErr w:type="spellEnd"/>
      <w:r w:rsidR="002B6993">
        <w:t xml:space="preserve"> („dritter“)</w:t>
      </w:r>
      <w:r>
        <w:t>, der in diesem Vers die Gelegenheit ergreift, selbst</w:t>
      </w:r>
      <w:r w:rsidR="00D855BE">
        <w:t xml:space="preserve"> auch zu grüßen</w:t>
      </w:r>
    </w:p>
    <w:p w:rsidR="00D855BE" w:rsidRDefault="00D855BE" w:rsidP="00D855BE">
      <w:pPr>
        <w:ind w:left="1410"/>
      </w:pPr>
      <w:r>
        <w:t>Gal 6,11: Dass Paulus den Galaterbrief mit eigenen Händen schrieb, war wohl wegen seinem Augenleiden (große Buchstaben!) die Ausnahme.</w:t>
      </w:r>
    </w:p>
    <w:p w:rsidR="009E6A51" w:rsidRDefault="009E6A51" w:rsidP="009E6A51">
      <w:pPr>
        <w:ind w:left="705" w:hanging="705"/>
      </w:pPr>
      <w:r>
        <w:t>16,23</w:t>
      </w:r>
      <w:r>
        <w:tab/>
        <w:t>Ein weiterer Gruß kommt von Gaius</w:t>
      </w:r>
      <w:r w:rsidR="002B6993">
        <w:t xml:space="preserve"> („Herr“)</w:t>
      </w:r>
      <w:r>
        <w:t>, bei dem Paulus und die ganze Gemeinde (!) unterkommen in Korinth.</w:t>
      </w:r>
      <w:r w:rsidR="002B6993">
        <w:t xml:space="preserve"> Auch Erastus</w:t>
      </w:r>
      <w:r w:rsidR="00D74EEB">
        <w:t xml:space="preserve"> („geliebter“)</w:t>
      </w:r>
      <w:r w:rsidR="002B6993">
        <w:t>, der Stadtverwalter („Ökonom“</w:t>
      </w:r>
      <w:r w:rsidR="00D74EEB">
        <w:t>, hier vermutlich der Verwalter der städtischen Ländereien</w:t>
      </w:r>
      <w:r w:rsidR="002B6993">
        <w:t xml:space="preserve">) und </w:t>
      </w:r>
      <w:proofErr w:type="spellStart"/>
      <w:r w:rsidR="002B6993">
        <w:t>Quartus</w:t>
      </w:r>
      <w:proofErr w:type="spellEnd"/>
      <w:r w:rsidR="002B6993">
        <w:t xml:space="preserve"> </w:t>
      </w:r>
      <w:r w:rsidR="00D74EEB">
        <w:t xml:space="preserve">(„vierter“) </w:t>
      </w:r>
      <w:r w:rsidR="002B6993">
        <w:t>lassen grüßen.</w:t>
      </w:r>
    </w:p>
    <w:p w:rsidR="002B6993" w:rsidRDefault="002B6993" w:rsidP="009E6A51">
      <w:pPr>
        <w:ind w:left="705" w:hanging="705"/>
      </w:pPr>
      <w:r>
        <w:tab/>
      </w:r>
      <w:r>
        <w:tab/>
      </w:r>
      <w:r>
        <w:tab/>
        <w:t>1. Kor 1,14: Gaius war einer der ganz wenigen, die von Paulus getauft worden waren.</w:t>
      </w:r>
    </w:p>
    <w:p w:rsidR="002B6993" w:rsidRDefault="002B6993" w:rsidP="002B6993">
      <w:pPr>
        <w:ind w:left="1416" w:hanging="705"/>
      </w:pPr>
      <w:r>
        <w:tab/>
        <w:t xml:space="preserve">Möglicherweise derselbe </w:t>
      </w:r>
      <w:proofErr w:type="spellStart"/>
      <w:r>
        <w:t>Gajus</w:t>
      </w:r>
      <w:proofErr w:type="spellEnd"/>
      <w:r>
        <w:t xml:space="preserve">, der als Reisegefährte von Paulus in </w:t>
      </w:r>
      <w:proofErr w:type="spellStart"/>
      <w:r>
        <w:t>Apg</w:t>
      </w:r>
      <w:proofErr w:type="spellEnd"/>
      <w:r>
        <w:t xml:space="preserve"> 19,29 erwähnt wird, wobei dies nicht sicher ist</w:t>
      </w:r>
    </w:p>
    <w:p w:rsidR="004E283F" w:rsidRDefault="00F45A97" w:rsidP="004E283F">
      <w:r>
        <w:t>16,24</w:t>
      </w:r>
      <w:r w:rsidR="004E283F">
        <w:tab/>
        <w:t>Erneuter Schluss wie am Ende von 16,20</w:t>
      </w:r>
    </w:p>
    <w:p w:rsidR="00BD537D" w:rsidRDefault="00F45A97" w:rsidP="00BD537D">
      <w:pPr>
        <w:ind w:left="705" w:hanging="705"/>
      </w:pPr>
      <w:r>
        <w:t>16,25</w:t>
      </w:r>
      <w:r w:rsidR="00BD537D">
        <w:tab/>
        <w:t>Paulus setzt noch einmal an: Das Schlusswort unter diesem gewichtigen Brief soll das Lob Gottes sein. Ihm allein gebührt die Ehre. Die letzten 3 Verse fassen in dichter inhaltlicher Konzentration noch einmal alles zusammen, was in diesem Brief behandelt wurde</w:t>
      </w:r>
      <w:r>
        <w:t>.</w:t>
      </w:r>
    </w:p>
    <w:p w:rsidR="00F45A97" w:rsidRDefault="00F45A97" w:rsidP="00BD537D">
      <w:pPr>
        <w:ind w:left="705" w:hanging="705"/>
      </w:pPr>
      <w:r>
        <w:tab/>
        <w:t xml:space="preserve">Gott ist in der Lage, die Gläubigen zu festigen (siehe 14,4!). Das ist der Inhalt des </w:t>
      </w:r>
      <w:proofErr w:type="gramStart"/>
      <w:r>
        <w:t>Evangelium</w:t>
      </w:r>
      <w:proofErr w:type="gramEnd"/>
      <w:r>
        <w:t>, das Paulus predigt (siehe 1,1.16.17). Es ist die Verkündigung von Jesus Christus (1,3.4). Dieses gepredigte Evangelium ist die Offenbarung eines Geheimnisses, das seit ewigen Zeiten bestand, aber durch das Evangelium nun offenbart worden ist.</w:t>
      </w:r>
    </w:p>
    <w:p w:rsidR="00F45A97" w:rsidRDefault="00F45A97" w:rsidP="00BD537D">
      <w:pPr>
        <w:ind w:left="705" w:hanging="705"/>
      </w:pPr>
      <w:r>
        <w:tab/>
        <w:t>Festigen:</w:t>
      </w:r>
    </w:p>
    <w:p w:rsidR="00F45A97" w:rsidRDefault="00F45A97" w:rsidP="00BD537D">
      <w:pPr>
        <w:ind w:left="705" w:hanging="705"/>
      </w:pPr>
      <w:r>
        <w:tab/>
      </w:r>
      <w:r>
        <w:tab/>
      </w:r>
      <w:r>
        <w:tab/>
      </w:r>
      <w:proofErr w:type="spellStart"/>
      <w:r>
        <w:t>Apg</w:t>
      </w:r>
      <w:proofErr w:type="spellEnd"/>
      <w:r>
        <w:t xml:space="preserve"> 20,32: Gott  hat durch Sein Wort die Kraft, uns aufzubauen</w:t>
      </w:r>
    </w:p>
    <w:p w:rsidR="00F45A97" w:rsidRDefault="00F45A97" w:rsidP="00F45A97">
      <w:pPr>
        <w:ind w:left="1416" w:hanging="705"/>
      </w:pPr>
      <w:r>
        <w:tab/>
      </w:r>
      <w:proofErr w:type="spellStart"/>
      <w:r>
        <w:t>Eph</w:t>
      </w:r>
      <w:proofErr w:type="spellEnd"/>
      <w:r>
        <w:t xml:space="preserve"> 3,20: Gott kann durch Seine Kraft in uns weitaus mehr tun, als wir bitten oder denken können!</w:t>
      </w:r>
    </w:p>
    <w:p w:rsidR="00E05B38" w:rsidRDefault="00E05B38" w:rsidP="00F45A97">
      <w:pPr>
        <w:ind w:left="1416" w:hanging="705"/>
      </w:pPr>
      <w:r>
        <w:tab/>
        <w:t xml:space="preserve">1. </w:t>
      </w:r>
      <w:proofErr w:type="spellStart"/>
      <w:r>
        <w:t>Thess</w:t>
      </w:r>
      <w:proofErr w:type="spellEnd"/>
      <w:r>
        <w:t xml:space="preserve"> 3,13: Gott kann unsere Herzen stärken, damit sie bei der Wiederkunft heilig sind</w:t>
      </w:r>
    </w:p>
    <w:p w:rsidR="00E05B38" w:rsidRDefault="00E05B38" w:rsidP="00F45A97">
      <w:pPr>
        <w:ind w:left="1416" w:hanging="705"/>
      </w:pPr>
      <w:r>
        <w:tab/>
        <w:t xml:space="preserve">2. </w:t>
      </w:r>
      <w:proofErr w:type="spellStart"/>
      <w:r>
        <w:t>Thess</w:t>
      </w:r>
      <w:proofErr w:type="spellEnd"/>
      <w:r>
        <w:t xml:space="preserve"> 3,3: Gott ist treu, er wird uns stärken und uns vor dem Bösen bewahren</w:t>
      </w:r>
    </w:p>
    <w:p w:rsidR="00E05B38" w:rsidRDefault="00E05B38" w:rsidP="00F45A97">
      <w:pPr>
        <w:ind w:left="1416" w:hanging="705"/>
      </w:pPr>
      <w:r>
        <w:tab/>
        <w:t>Heb 7,25: Jesus kann uns vollkommen erretten</w:t>
      </w:r>
    </w:p>
    <w:p w:rsidR="00E05B38" w:rsidRDefault="00E05B38" w:rsidP="00F45A97">
      <w:pPr>
        <w:ind w:left="1416" w:hanging="705"/>
      </w:pPr>
      <w:r>
        <w:lastRenderedPageBreak/>
        <w:tab/>
        <w:t>1. Petr 5,10: Gott kann uns stärken, gründen, festigen, völlig zubereiten</w:t>
      </w:r>
    </w:p>
    <w:p w:rsidR="00E05B38" w:rsidRDefault="00E05B38" w:rsidP="00F45A97">
      <w:pPr>
        <w:ind w:left="1416" w:hanging="705"/>
      </w:pPr>
      <w:r>
        <w:tab/>
      </w:r>
      <w:proofErr w:type="spellStart"/>
      <w:r>
        <w:t>Jud</w:t>
      </w:r>
      <w:proofErr w:type="spellEnd"/>
      <w:r>
        <w:t xml:space="preserve"> 1,24: Gott ist mächtig genug, uns vor dem Straucheln zu bewahren, so dass wir unsträflich vor Ihm stehen können.</w:t>
      </w:r>
    </w:p>
    <w:p w:rsidR="00E05B38" w:rsidRDefault="00E05B38" w:rsidP="00F45A97">
      <w:pPr>
        <w:ind w:left="1416" w:hanging="705"/>
      </w:pPr>
      <w:r>
        <w:t>Verkündigung von Jesus Christus:</w:t>
      </w:r>
    </w:p>
    <w:p w:rsidR="00E05B38" w:rsidRDefault="00E05B38" w:rsidP="00F45A97">
      <w:pPr>
        <w:ind w:left="1416" w:hanging="705"/>
      </w:pPr>
      <w:r>
        <w:tab/>
      </w:r>
      <w:proofErr w:type="spellStart"/>
      <w:r>
        <w:t>Apg</w:t>
      </w:r>
      <w:proofErr w:type="spellEnd"/>
      <w:r>
        <w:t xml:space="preserve"> 9,20: von Beginn an war Christus im Zentrum der Predigt des Paulus</w:t>
      </w:r>
    </w:p>
    <w:p w:rsidR="00E05B38" w:rsidRDefault="00E05B38" w:rsidP="00F45A97">
      <w:pPr>
        <w:ind w:left="1416" w:hanging="705"/>
      </w:pPr>
      <w:r>
        <w:tab/>
        <w:t>1. Kor 1,23: Paulus predigt den gekreuzigten Jesus, auch wenn dies keine populäre Botschaft war</w:t>
      </w:r>
    </w:p>
    <w:p w:rsidR="001E2861" w:rsidRDefault="001E2861" w:rsidP="00F45A97">
      <w:pPr>
        <w:ind w:left="1416" w:hanging="705"/>
      </w:pPr>
      <w:r>
        <w:tab/>
        <w:t xml:space="preserve">1. Kor 2,2: nichts sollte ihn von diesem </w:t>
      </w:r>
      <w:r w:rsidR="00F56751">
        <w:t>Fokus ablenken</w:t>
      </w:r>
    </w:p>
    <w:p w:rsidR="00F56751" w:rsidRDefault="00F56751" w:rsidP="00F45A97">
      <w:pPr>
        <w:ind w:left="1416" w:hanging="705"/>
      </w:pPr>
      <w:r>
        <w:tab/>
        <w:t>2. Kor 4,5: Paulus hat sich nicht selbst verkündigt</w:t>
      </w:r>
    </w:p>
    <w:p w:rsidR="002649D7" w:rsidRDefault="002649D7" w:rsidP="00F45A97">
      <w:pPr>
        <w:ind w:left="1416" w:hanging="705"/>
      </w:pPr>
      <w:r>
        <w:t>Geheimnis:</w:t>
      </w:r>
    </w:p>
    <w:p w:rsidR="002649D7" w:rsidRDefault="002649D7" w:rsidP="00F45A97">
      <w:pPr>
        <w:ind w:left="1416" w:hanging="705"/>
      </w:pPr>
      <w:r>
        <w:tab/>
      </w:r>
      <w:proofErr w:type="spellStart"/>
      <w:r>
        <w:t>Eph</w:t>
      </w:r>
      <w:proofErr w:type="spellEnd"/>
      <w:r>
        <w:t xml:space="preserve"> 1,9: Das Geheimnis seines Willens</w:t>
      </w:r>
    </w:p>
    <w:p w:rsidR="002649D7" w:rsidRDefault="002649D7" w:rsidP="00F45A97">
      <w:pPr>
        <w:ind w:left="1416" w:hanging="705"/>
      </w:pPr>
      <w:r>
        <w:tab/>
        <w:t xml:space="preserve">Kol 1,26.27(!): Christus in euch, die Hoffnung der Herrlichkeit </w:t>
      </w:r>
    </w:p>
    <w:p w:rsidR="00595488" w:rsidRDefault="00595488" w:rsidP="00F45A97">
      <w:pPr>
        <w:ind w:left="1416" w:hanging="705"/>
      </w:pPr>
      <w:r>
        <w:t>Verschwiegen war:</w:t>
      </w:r>
    </w:p>
    <w:p w:rsidR="00595488" w:rsidRDefault="00595488" w:rsidP="00F45A97">
      <w:pPr>
        <w:ind w:left="1416" w:hanging="705"/>
      </w:pPr>
      <w:r>
        <w:tab/>
      </w:r>
      <w:proofErr w:type="spellStart"/>
      <w:r>
        <w:t>Mt</w:t>
      </w:r>
      <w:proofErr w:type="spellEnd"/>
      <w:r>
        <w:t xml:space="preserve"> 13,17: Viele Propheten und Patriarchen hätten sich gewünscht, die Worte Jesu zu hören</w:t>
      </w:r>
    </w:p>
    <w:p w:rsidR="00595488" w:rsidRDefault="00595488" w:rsidP="00F45A97">
      <w:pPr>
        <w:ind w:left="1416" w:hanging="705"/>
      </w:pPr>
      <w:r>
        <w:tab/>
      </w:r>
      <w:proofErr w:type="spellStart"/>
      <w:r>
        <w:t>Eph</w:t>
      </w:r>
      <w:proofErr w:type="spellEnd"/>
      <w:r>
        <w:t xml:space="preserve"> 3,4.5: das Geheimnis des Christus war so den früheren Generationen nicht bekannt</w:t>
      </w:r>
    </w:p>
    <w:p w:rsidR="00595488" w:rsidRDefault="00595488" w:rsidP="00F45A97">
      <w:pPr>
        <w:ind w:left="1416" w:hanging="705"/>
      </w:pPr>
      <w:r>
        <w:tab/>
        <w:t>1. Petr 1,20: Jesus vor Grundlegung als Erlöser vorgesehen</w:t>
      </w:r>
    </w:p>
    <w:p w:rsidR="00335177" w:rsidRDefault="00335177" w:rsidP="00335177">
      <w:pPr>
        <w:ind w:left="705" w:hanging="705"/>
      </w:pPr>
      <w:r>
        <w:t>16,26</w:t>
      </w:r>
      <w:r>
        <w:tab/>
        <w:t>Das Geheimnis Gottes ist nun durch das Kommen, Sterben und Auferstehen Jesu offenbart worden. Gott hat befohlen, dass alle Völker (Heiden) davon erfahren, auf der Grundlage der prophetischen Schriften (des AT), die dieses Geheimnis angekündigt hatten</w:t>
      </w:r>
      <w:r w:rsidR="009F3B86">
        <w:t xml:space="preserve">. Das Ziel dieser prophetischen (!), biblischen </w:t>
      </w:r>
      <w:proofErr w:type="spellStart"/>
      <w:r w:rsidR="009F3B86">
        <w:t>Evangeliumsverkündigung</w:t>
      </w:r>
      <w:proofErr w:type="spellEnd"/>
      <w:r w:rsidR="009F3B86">
        <w:t xml:space="preserve"> ist der Glaubensgehorsam. Hier schließt sich die inhaltliche Klammer zu den ersten Versen des Briefes, wo ebenfalls das Evangelium (V.1), die prophetischen Schriften (V.2), Jesus Christus (V.3 und 4), die Heiden und der Glaubensgehorsam als Ziel (V.5) genannt werden.</w:t>
      </w:r>
    </w:p>
    <w:p w:rsidR="00EB2367" w:rsidRDefault="00EB2367" w:rsidP="00335177">
      <w:pPr>
        <w:ind w:left="705" w:hanging="705"/>
      </w:pPr>
      <w:r>
        <w:tab/>
        <w:t>Das Ziel des Römerbriefes ist von Anfang bis Ende ein Gehorsam durch den Glauben an Jesus auf Grundlage der und durch das Wirken des Heiligen Geiste</w:t>
      </w:r>
      <w:r w:rsidRPr="00EB2367">
        <w:t xml:space="preserve"> Bibel (siehe </w:t>
      </w:r>
      <w:proofErr w:type="spellStart"/>
      <w:r w:rsidRPr="00EB2367">
        <w:t>Röm</w:t>
      </w:r>
      <w:proofErr w:type="spellEnd"/>
      <w:r w:rsidRPr="00EB2367">
        <w:t xml:space="preserve"> 15,18!) </w:t>
      </w:r>
    </w:p>
    <w:p w:rsidR="00C15F81" w:rsidRDefault="00C15F81" w:rsidP="00335177">
      <w:pPr>
        <w:ind w:left="705" w:hanging="705"/>
      </w:pPr>
      <w:r>
        <w:tab/>
        <w:t>Offenbar gemacht:</w:t>
      </w:r>
    </w:p>
    <w:p w:rsidR="00C15F81" w:rsidRDefault="00C15F81" w:rsidP="00C15F81">
      <w:pPr>
        <w:ind w:left="1410"/>
      </w:pPr>
      <w:r>
        <w:t>2. Tim 1,10: offenbar gemacht durch die Erscheinung Jesu, der den Tod besiegt hat und Leben und Unvergänglichkeit ans Licht gebracht hat durch das Evangelium</w:t>
      </w:r>
    </w:p>
    <w:p w:rsidR="009815B3" w:rsidRDefault="009815B3" w:rsidP="009815B3">
      <w:pPr>
        <w:ind w:left="705"/>
      </w:pPr>
      <w:r>
        <w:t>Prophetische Schriften: Das Gesetz und die Propheten haben das Evangelium von Christus bezeugt (3,21!). Ihr Inhalt ist zur Belehrung und Trost für die an Christus Gläubigen geschrieben (15,4)</w:t>
      </w:r>
    </w:p>
    <w:p w:rsidR="007343D3" w:rsidRDefault="007343D3" w:rsidP="007343D3">
      <w:pPr>
        <w:ind w:left="1410"/>
      </w:pPr>
      <w:proofErr w:type="spellStart"/>
      <w:r>
        <w:t>Apg</w:t>
      </w:r>
      <w:proofErr w:type="spellEnd"/>
      <w:r>
        <w:t xml:space="preserve"> 10,43: Alle Propheten bezeugen, dass durch Glauben an Jesus die Sünden vergeben werden</w:t>
      </w:r>
    </w:p>
    <w:p w:rsidR="007343D3" w:rsidRDefault="007343D3" w:rsidP="007343D3">
      <w:pPr>
        <w:ind w:left="1410"/>
      </w:pPr>
      <w:proofErr w:type="spellStart"/>
      <w:r>
        <w:t>Apg</w:t>
      </w:r>
      <w:proofErr w:type="spellEnd"/>
      <w:r>
        <w:t xml:space="preserve"> 26,22.23: Christi Leiden, Tod, Auferstehung und die Verkündigung zu den Heiden sind von Mose und den Propheten vorhergesagt worden. Paulus wiederholt nur ihre Lehre</w:t>
      </w:r>
    </w:p>
    <w:p w:rsidR="009A2D34" w:rsidRDefault="009A2D34" w:rsidP="007343D3">
      <w:pPr>
        <w:ind w:left="1410"/>
      </w:pPr>
      <w:r>
        <w:lastRenderedPageBreak/>
        <w:t>Gal 3,8: Schon die Geschichte von Abram enthält den Hinweis auf die Erlösung der Heiden</w:t>
      </w:r>
    </w:p>
    <w:p w:rsidR="009A2D34" w:rsidRDefault="009A2D34" w:rsidP="007343D3">
      <w:pPr>
        <w:ind w:left="1410"/>
      </w:pPr>
      <w:proofErr w:type="spellStart"/>
      <w:r>
        <w:t>Eph</w:t>
      </w:r>
      <w:proofErr w:type="spellEnd"/>
      <w:r>
        <w:t xml:space="preserve"> 2,20: Die Propheten (des AT) sind genauso fundamental für die Gemeinde wie die Apostel des NT</w:t>
      </w:r>
    </w:p>
    <w:p w:rsidR="00477958" w:rsidRDefault="00477958" w:rsidP="00477958">
      <w:r>
        <w:tab/>
        <w:t>Befehl:</w:t>
      </w:r>
    </w:p>
    <w:p w:rsidR="00477958" w:rsidRDefault="00477958" w:rsidP="00477958">
      <w:r>
        <w:tab/>
      </w:r>
      <w:r>
        <w:tab/>
      </w:r>
      <w:proofErr w:type="spellStart"/>
      <w:r>
        <w:t>Mt</w:t>
      </w:r>
      <w:proofErr w:type="spellEnd"/>
      <w:r>
        <w:t xml:space="preserve"> 28,19.20: Missionsbefehl; siehe </w:t>
      </w:r>
      <w:proofErr w:type="spellStart"/>
      <w:r>
        <w:t>Mk</w:t>
      </w:r>
      <w:proofErr w:type="spellEnd"/>
      <w:r>
        <w:t xml:space="preserve"> 16,15</w:t>
      </w:r>
    </w:p>
    <w:p w:rsidR="007E77C9" w:rsidRDefault="007E77C9" w:rsidP="00477958">
      <w:r>
        <w:tab/>
        <w:t>Ewiger Gott:</w:t>
      </w:r>
    </w:p>
    <w:p w:rsidR="007E77C9" w:rsidRDefault="007E77C9" w:rsidP="00477958">
      <w:r>
        <w:tab/>
      </w:r>
      <w:r>
        <w:tab/>
        <w:t>5. Mo 33,27: der ewige Gott ist meine Zuflucht</w:t>
      </w:r>
    </w:p>
    <w:p w:rsidR="007E77C9" w:rsidRDefault="007E77C9" w:rsidP="00477958">
      <w:r>
        <w:tab/>
      </w:r>
      <w:r>
        <w:tab/>
      </w:r>
      <w:proofErr w:type="spellStart"/>
      <w:r>
        <w:t>Jes</w:t>
      </w:r>
      <w:proofErr w:type="spellEnd"/>
      <w:r>
        <w:t xml:space="preserve"> 9,6: Der Name des Messias: Ewigvater</w:t>
      </w:r>
    </w:p>
    <w:p w:rsidR="007E77C9" w:rsidRDefault="007E77C9" w:rsidP="00477958">
      <w:r>
        <w:tab/>
      </w:r>
      <w:r>
        <w:tab/>
      </w:r>
      <w:proofErr w:type="spellStart"/>
      <w:r>
        <w:t>Jes</w:t>
      </w:r>
      <w:proofErr w:type="spellEnd"/>
      <w:r>
        <w:t xml:space="preserve"> 40,28: der ewige Gott wird nicht müde noch matt</w:t>
      </w:r>
    </w:p>
    <w:p w:rsidR="007E77C9" w:rsidRDefault="007E77C9" w:rsidP="00477958">
      <w:r>
        <w:tab/>
      </w:r>
      <w:r>
        <w:tab/>
      </w:r>
      <w:r w:rsidR="00757EDF">
        <w:t>Mich 5,1: der Messias ist von ewig her</w:t>
      </w:r>
    </w:p>
    <w:p w:rsidR="00757EDF" w:rsidRDefault="00757EDF" w:rsidP="00477958">
      <w:r>
        <w:tab/>
      </w:r>
      <w:r>
        <w:tab/>
        <w:t>Heb 9,14: der ewige Geist</w:t>
      </w:r>
    </w:p>
    <w:p w:rsidR="00003B5C" w:rsidRDefault="00003B5C" w:rsidP="00477958">
      <w:r>
        <w:t>16,27</w:t>
      </w:r>
      <w:r>
        <w:tab/>
        <w:t>Diesem Gott, der allein weise ist, sei die Ehre durch Jesus Christus. Und dies für alle Ewigkeit</w:t>
      </w:r>
    </w:p>
    <w:p w:rsidR="00003B5C" w:rsidRDefault="00003B5C" w:rsidP="00003B5C">
      <w:pPr>
        <w:ind w:left="705"/>
      </w:pPr>
      <w:r>
        <w:t>Paulus knüpft hier an 11,36 an, wo eine ähnliche Phrase den die Lehre betreffenden Teil des Briefes abschloss. Man erinnere sich auch an 11,34 (Tiefe der Weisheit!)</w:t>
      </w:r>
    </w:p>
    <w:p w:rsidR="00003B5C" w:rsidRDefault="00003B5C" w:rsidP="00003B5C">
      <w:pPr>
        <w:ind w:left="1410"/>
      </w:pPr>
      <w:r>
        <w:t xml:space="preserve">Siehe auch Gal 1,4.5; </w:t>
      </w:r>
      <w:proofErr w:type="spellStart"/>
      <w:r>
        <w:t>Eph</w:t>
      </w:r>
      <w:proofErr w:type="spellEnd"/>
      <w:r>
        <w:t xml:space="preserve"> 3,20.21; Phil 4,20; 1. Tim 1,17 und 6,16; Heb 13,21; 1. Petr 5,10.11; 2. Petr 3,18; </w:t>
      </w:r>
      <w:proofErr w:type="spellStart"/>
      <w:r>
        <w:t>Offb</w:t>
      </w:r>
      <w:proofErr w:type="spellEnd"/>
      <w:r>
        <w:t xml:space="preserve"> 1,5.6; 7,12</w:t>
      </w:r>
    </w:p>
    <w:p w:rsidR="00003B5C" w:rsidRDefault="00003B5C" w:rsidP="00003B5C">
      <w:pPr>
        <w:ind w:left="1410"/>
      </w:pPr>
      <w:proofErr w:type="spellStart"/>
      <w:r>
        <w:t>Ps</w:t>
      </w:r>
      <w:proofErr w:type="spellEnd"/>
      <w:r>
        <w:t xml:space="preserve"> 14</w:t>
      </w:r>
      <w:r w:rsidR="00BD5775">
        <w:t>7,5: Gottes Verstand ist unermess</w:t>
      </w:r>
      <w:r>
        <w:t>lich</w:t>
      </w:r>
    </w:p>
    <w:p w:rsidR="00003B5C" w:rsidRDefault="00003B5C" w:rsidP="00003B5C">
      <w:pPr>
        <w:ind w:left="1410"/>
      </w:pPr>
      <w:r>
        <w:tab/>
      </w:r>
      <w:proofErr w:type="spellStart"/>
      <w:r>
        <w:t>Eph</w:t>
      </w:r>
      <w:proofErr w:type="spellEnd"/>
      <w:r>
        <w:t xml:space="preserve"> 3,10: Diese mannigfaltige Weisheit Gottes soll durch die Gemeinde bekannt gemacht werden</w:t>
      </w:r>
    </w:p>
    <w:p w:rsidR="00BD5775" w:rsidRDefault="00BD5775" w:rsidP="00003B5C">
      <w:pPr>
        <w:ind w:left="1410"/>
      </w:pPr>
      <w:r>
        <w:t>Kol 2,3: In Christus sind alle Schätze der Weisheit verborgen</w:t>
      </w:r>
    </w:p>
    <w:p w:rsidR="00BD5775" w:rsidRDefault="00BD5775" w:rsidP="00BD5775">
      <w:r>
        <w:tab/>
        <w:t xml:space="preserve">Eine besondere Parallele besteht zwischen </w:t>
      </w:r>
      <w:proofErr w:type="spellStart"/>
      <w:r>
        <w:t>Röm</w:t>
      </w:r>
      <w:proofErr w:type="spellEnd"/>
      <w:r>
        <w:t xml:space="preserve"> 16,25.27 und </w:t>
      </w:r>
      <w:proofErr w:type="spellStart"/>
      <w:r>
        <w:t>Jud</w:t>
      </w:r>
      <w:proofErr w:type="spellEnd"/>
      <w:r>
        <w:t xml:space="preserve"> 1,24.25!</w:t>
      </w:r>
    </w:p>
    <w:p w:rsidR="00BB61D6" w:rsidRDefault="00BB61D6" w:rsidP="00BD5775">
      <w:r>
        <w:tab/>
      </w:r>
      <w:proofErr w:type="spellStart"/>
      <w:r>
        <w:t>Solus</w:t>
      </w:r>
      <w:proofErr w:type="spellEnd"/>
      <w:r>
        <w:t xml:space="preserve"> Christus</w:t>
      </w:r>
    </w:p>
    <w:p w:rsidR="00BB61D6" w:rsidRDefault="00BB61D6" w:rsidP="00BD5775">
      <w:r>
        <w:tab/>
      </w:r>
      <w:proofErr w:type="spellStart"/>
      <w:r>
        <w:t>Sola</w:t>
      </w:r>
      <w:proofErr w:type="spellEnd"/>
      <w:r>
        <w:t xml:space="preserve"> </w:t>
      </w:r>
      <w:proofErr w:type="spellStart"/>
      <w:r>
        <w:t>Gratia</w:t>
      </w:r>
      <w:proofErr w:type="spellEnd"/>
    </w:p>
    <w:p w:rsidR="00BB61D6" w:rsidRDefault="00BB61D6" w:rsidP="00BD5775">
      <w:r>
        <w:tab/>
      </w:r>
      <w:proofErr w:type="spellStart"/>
      <w:r>
        <w:t>Sola</w:t>
      </w:r>
      <w:proofErr w:type="spellEnd"/>
      <w:r>
        <w:t xml:space="preserve"> </w:t>
      </w:r>
      <w:proofErr w:type="spellStart"/>
      <w:r>
        <w:t>Fide</w:t>
      </w:r>
      <w:proofErr w:type="spellEnd"/>
    </w:p>
    <w:p w:rsidR="00BB61D6" w:rsidRPr="00D71561" w:rsidRDefault="00BB61D6" w:rsidP="00BD5775">
      <w:pPr>
        <w:rPr>
          <w:lang w:val="en-US"/>
        </w:rPr>
      </w:pPr>
      <w:r>
        <w:tab/>
      </w:r>
      <w:r w:rsidRPr="00D71561">
        <w:rPr>
          <w:lang w:val="en-US"/>
        </w:rPr>
        <w:t>Sola Scriptura</w:t>
      </w:r>
    </w:p>
    <w:p w:rsidR="00BB61D6" w:rsidRPr="00D71561" w:rsidRDefault="00BB61D6" w:rsidP="00BB61D6">
      <w:pPr>
        <w:ind w:firstLine="708"/>
        <w:rPr>
          <w:lang w:val="en-US"/>
        </w:rPr>
      </w:pPr>
      <w:r w:rsidRPr="00D71561">
        <w:rPr>
          <w:lang w:val="en-US"/>
        </w:rPr>
        <w:t xml:space="preserve">Soli </w:t>
      </w:r>
      <w:proofErr w:type="spellStart"/>
      <w:r w:rsidRPr="00D71561">
        <w:rPr>
          <w:lang w:val="en-US"/>
        </w:rPr>
        <w:t>Deo</w:t>
      </w:r>
      <w:proofErr w:type="spellEnd"/>
      <w:r w:rsidRPr="00D71561">
        <w:rPr>
          <w:lang w:val="en-US"/>
        </w:rPr>
        <w:t xml:space="preserve"> Gloria</w:t>
      </w:r>
    </w:p>
    <w:p w:rsidR="009861FE" w:rsidRPr="00D71561" w:rsidRDefault="00BB61D6" w:rsidP="0016451A">
      <w:pPr>
        <w:rPr>
          <w:lang w:val="en-US"/>
        </w:rPr>
      </w:pPr>
      <w:r w:rsidRPr="00D71561">
        <w:rPr>
          <w:lang w:val="en-US"/>
        </w:rPr>
        <w:tab/>
        <w:t>Amen.</w:t>
      </w:r>
      <w:bookmarkStart w:id="0" w:name="_GoBack"/>
      <w:bookmarkEnd w:id="0"/>
    </w:p>
    <w:sectPr w:rsidR="009861FE" w:rsidRPr="00D71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1BC3"/>
    <w:rsid w:val="00003B5C"/>
    <w:rsid w:val="00005FC6"/>
    <w:rsid w:val="00006C53"/>
    <w:rsid w:val="00007274"/>
    <w:rsid w:val="00012F44"/>
    <w:rsid w:val="00021DDC"/>
    <w:rsid w:val="00022B93"/>
    <w:rsid w:val="00027D22"/>
    <w:rsid w:val="00031DAD"/>
    <w:rsid w:val="00035862"/>
    <w:rsid w:val="0004050B"/>
    <w:rsid w:val="00041203"/>
    <w:rsid w:val="000450CC"/>
    <w:rsid w:val="0005090D"/>
    <w:rsid w:val="000568EF"/>
    <w:rsid w:val="0006038F"/>
    <w:rsid w:val="000636C8"/>
    <w:rsid w:val="0006568F"/>
    <w:rsid w:val="0006617D"/>
    <w:rsid w:val="00067B5B"/>
    <w:rsid w:val="00075769"/>
    <w:rsid w:val="00076634"/>
    <w:rsid w:val="000769F1"/>
    <w:rsid w:val="00076F47"/>
    <w:rsid w:val="00077262"/>
    <w:rsid w:val="000860B5"/>
    <w:rsid w:val="00087FE6"/>
    <w:rsid w:val="000902CD"/>
    <w:rsid w:val="00093C6F"/>
    <w:rsid w:val="00097420"/>
    <w:rsid w:val="00097795"/>
    <w:rsid w:val="000A0190"/>
    <w:rsid w:val="000A14BC"/>
    <w:rsid w:val="000A4CE6"/>
    <w:rsid w:val="000A4FA8"/>
    <w:rsid w:val="000A5940"/>
    <w:rsid w:val="000A70B6"/>
    <w:rsid w:val="000A7292"/>
    <w:rsid w:val="000C3DD5"/>
    <w:rsid w:val="000C4B2F"/>
    <w:rsid w:val="000C6E21"/>
    <w:rsid w:val="000C7291"/>
    <w:rsid w:val="000D0C5F"/>
    <w:rsid w:val="000D1FCE"/>
    <w:rsid w:val="000D3E4B"/>
    <w:rsid w:val="000D710B"/>
    <w:rsid w:val="000E455C"/>
    <w:rsid w:val="000E72C5"/>
    <w:rsid w:val="000E7BD2"/>
    <w:rsid w:val="000F0287"/>
    <w:rsid w:val="000F5CE9"/>
    <w:rsid w:val="000F6332"/>
    <w:rsid w:val="00102EB2"/>
    <w:rsid w:val="001032F7"/>
    <w:rsid w:val="00112A0F"/>
    <w:rsid w:val="00113787"/>
    <w:rsid w:val="001142BE"/>
    <w:rsid w:val="00116642"/>
    <w:rsid w:val="00125D7B"/>
    <w:rsid w:val="001308EB"/>
    <w:rsid w:val="00131669"/>
    <w:rsid w:val="001360BF"/>
    <w:rsid w:val="00137BB7"/>
    <w:rsid w:val="00141A21"/>
    <w:rsid w:val="00142B98"/>
    <w:rsid w:val="00143F35"/>
    <w:rsid w:val="00146C84"/>
    <w:rsid w:val="001472AA"/>
    <w:rsid w:val="00147D48"/>
    <w:rsid w:val="00161093"/>
    <w:rsid w:val="001612EF"/>
    <w:rsid w:val="001619AB"/>
    <w:rsid w:val="0016451A"/>
    <w:rsid w:val="00167594"/>
    <w:rsid w:val="0017018F"/>
    <w:rsid w:val="0017146C"/>
    <w:rsid w:val="001723CE"/>
    <w:rsid w:val="001740C3"/>
    <w:rsid w:val="00175F63"/>
    <w:rsid w:val="00176589"/>
    <w:rsid w:val="00181CC0"/>
    <w:rsid w:val="001836B8"/>
    <w:rsid w:val="0018438C"/>
    <w:rsid w:val="00192858"/>
    <w:rsid w:val="0019378E"/>
    <w:rsid w:val="001944F5"/>
    <w:rsid w:val="00195E93"/>
    <w:rsid w:val="001A68CA"/>
    <w:rsid w:val="001C30DE"/>
    <w:rsid w:val="001C71F0"/>
    <w:rsid w:val="001D1912"/>
    <w:rsid w:val="001D5664"/>
    <w:rsid w:val="001D6C70"/>
    <w:rsid w:val="001E0413"/>
    <w:rsid w:val="001E12E2"/>
    <w:rsid w:val="001E2861"/>
    <w:rsid w:val="001E2B36"/>
    <w:rsid w:val="001E78A8"/>
    <w:rsid w:val="001F0830"/>
    <w:rsid w:val="001F743F"/>
    <w:rsid w:val="00200454"/>
    <w:rsid w:val="0020077A"/>
    <w:rsid w:val="00202082"/>
    <w:rsid w:val="00202D0A"/>
    <w:rsid w:val="00204A32"/>
    <w:rsid w:val="00212257"/>
    <w:rsid w:val="002123BB"/>
    <w:rsid w:val="00215BF2"/>
    <w:rsid w:val="00216077"/>
    <w:rsid w:val="00221525"/>
    <w:rsid w:val="00221DA3"/>
    <w:rsid w:val="0022299B"/>
    <w:rsid w:val="0023232C"/>
    <w:rsid w:val="002327B6"/>
    <w:rsid w:val="00233826"/>
    <w:rsid w:val="0023537D"/>
    <w:rsid w:val="002371B5"/>
    <w:rsid w:val="00246C5C"/>
    <w:rsid w:val="00252C12"/>
    <w:rsid w:val="00260F03"/>
    <w:rsid w:val="002649BC"/>
    <w:rsid w:val="002649D7"/>
    <w:rsid w:val="00264BBC"/>
    <w:rsid w:val="0026698E"/>
    <w:rsid w:val="00267E03"/>
    <w:rsid w:val="002707C7"/>
    <w:rsid w:val="002764EC"/>
    <w:rsid w:val="0028012D"/>
    <w:rsid w:val="0028404C"/>
    <w:rsid w:val="00285DDF"/>
    <w:rsid w:val="00291BC0"/>
    <w:rsid w:val="00291F58"/>
    <w:rsid w:val="00292C80"/>
    <w:rsid w:val="00295A05"/>
    <w:rsid w:val="002B0E4D"/>
    <w:rsid w:val="002B4A69"/>
    <w:rsid w:val="002B6993"/>
    <w:rsid w:val="002C6CA5"/>
    <w:rsid w:val="002D5CE6"/>
    <w:rsid w:val="002E1D52"/>
    <w:rsid w:val="002E344A"/>
    <w:rsid w:val="002F4131"/>
    <w:rsid w:val="002F5819"/>
    <w:rsid w:val="002F7B0D"/>
    <w:rsid w:val="0030101B"/>
    <w:rsid w:val="003018E3"/>
    <w:rsid w:val="00301C59"/>
    <w:rsid w:val="00304881"/>
    <w:rsid w:val="0030590A"/>
    <w:rsid w:val="00311813"/>
    <w:rsid w:val="003173EB"/>
    <w:rsid w:val="0032248C"/>
    <w:rsid w:val="003233A4"/>
    <w:rsid w:val="0032413B"/>
    <w:rsid w:val="003276E6"/>
    <w:rsid w:val="0033002C"/>
    <w:rsid w:val="00332840"/>
    <w:rsid w:val="00333B5F"/>
    <w:rsid w:val="00334872"/>
    <w:rsid w:val="00335177"/>
    <w:rsid w:val="003367D9"/>
    <w:rsid w:val="00345A00"/>
    <w:rsid w:val="00347298"/>
    <w:rsid w:val="00351E0D"/>
    <w:rsid w:val="0035215D"/>
    <w:rsid w:val="003546FD"/>
    <w:rsid w:val="00365E39"/>
    <w:rsid w:val="00367448"/>
    <w:rsid w:val="003727AA"/>
    <w:rsid w:val="00380AE7"/>
    <w:rsid w:val="003848D8"/>
    <w:rsid w:val="00385E43"/>
    <w:rsid w:val="00386081"/>
    <w:rsid w:val="0038753C"/>
    <w:rsid w:val="00393728"/>
    <w:rsid w:val="00395220"/>
    <w:rsid w:val="0039733A"/>
    <w:rsid w:val="003A18BA"/>
    <w:rsid w:val="003A2218"/>
    <w:rsid w:val="003A426E"/>
    <w:rsid w:val="003A4DB8"/>
    <w:rsid w:val="003B470D"/>
    <w:rsid w:val="003B532F"/>
    <w:rsid w:val="003B5D4B"/>
    <w:rsid w:val="003B7D9B"/>
    <w:rsid w:val="003C1716"/>
    <w:rsid w:val="003C2D64"/>
    <w:rsid w:val="003D09B4"/>
    <w:rsid w:val="003E0972"/>
    <w:rsid w:val="003E28D7"/>
    <w:rsid w:val="003F1650"/>
    <w:rsid w:val="003F3D0B"/>
    <w:rsid w:val="003F4033"/>
    <w:rsid w:val="003F530C"/>
    <w:rsid w:val="003F53B5"/>
    <w:rsid w:val="00403943"/>
    <w:rsid w:val="004058B7"/>
    <w:rsid w:val="00405C3D"/>
    <w:rsid w:val="00410229"/>
    <w:rsid w:val="00411869"/>
    <w:rsid w:val="004144DC"/>
    <w:rsid w:val="00415E10"/>
    <w:rsid w:val="00420CE7"/>
    <w:rsid w:val="00422660"/>
    <w:rsid w:val="0042560E"/>
    <w:rsid w:val="0042694F"/>
    <w:rsid w:val="00426FB5"/>
    <w:rsid w:val="0043105A"/>
    <w:rsid w:val="00431A09"/>
    <w:rsid w:val="00431B04"/>
    <w:rsid w:val="00437D3C"/>
    <w:rsid w:val="004439D8"/>
    <w:rsid w:val="00443F99"/>
    <w:rsid w:val="00446E7A"/>
    <w:rsid w:val="00451A0C"/>
    <w:rsid w:val="00451D70"/>
    <w:rsid w:val="00452E25"/>
    <w:rsid w:val="00454588"/>
    <w:rsid w:val="0045463E"/>
    <w:rsid w:val="0045609D"/>
    <w:rsid w:val="004565B7"/>
    <w:rsid w:val="00456D3E"/>
    <w:rsid w:val="004576D9"/>
    <w:rsid w:val="004601DB"/>
    <w:rsid w:val="00463B7D"/>
    <w:rsid w:val="0047546D"/>
    <w:rsid w:val="0047646F"/>
    <w:rsid w:val="00476AAD"/>
    <w:rsid w:val="00476ADF"/>
    <w:rsid w:val="00477958"/>
    <w:rsid w:val="0048083C"/>
    <w:rsid w:val="00483669"/>
    <w:rsid w:val="00487928"/>
    <w:rsid w:val="00490255"/>
    <w:rsid w:val="004966DC"/>
    <w:rsid w:val="00497C7F"/>
    <w:rsid w:val="00497C8B"/>
    <w:rsid w:val="00497F68"/>
    <w:rsid w:val="004A271E"/>
    <w:rsid w:val="004A27A5"/>
    <w:rsid w:val="004A5022"/>
    <w:rsid w:val="004B4043"/>
    <w:rsid w:val="004C0383"/>
    <w:rsid w:val="004C1733"/>
    <w:rsid w:val="004C6966"/>
    <w:rsid w:val="004C7301"/>
    <w:rsid w:val="004C7D77"/>
    <w:rsid w:val="004D4BA2"/>
    <w:rsid w:val="004E1D64"/>
    <w:rsid w:val="004E283F"/>
    <w:rsid w:val="004E4BB1"/>
    <w:rsid w:val="004E66CE"/>
    <w:rsid w:val="004F03B0"/>
    <w:rsid w:val="004F05E2"/>
    <w:rsid w:val="004F0F8C"/>
    <w:rsid w:val="005010FE"/>
    <w:rsid w:val="00507B01"/>
    <w:rsid w:val="00515E0F"/>
    <w:rsid w:val="00517B31"/>
    <w:rsid w:val="0052317F"/>
    <w:rsid w:val="0052394E"/>
    <w:rsid w:val="0052431D"/>
    <w:rsid w:val="005313FB"/>
    <w:rsid w:val="00531E22"/>
    <w:rsid w:val="0053232E"/>
    <w:rsid w:val="00536F54"/>
    <w:rsid w:val="00541DB1"/>
    <w:rsid w:val="005438F3"/>
    <w:rsid w:val="00545FE5"/>
    <w:rsid w:val="00552FFD"/>
    <w:rsid w:val="0056308F"/>
    <w:rsid w:val="00566B12"/>
    <w:rsid w:val="0056771A"/>
    <w:rsid w:val="005721D9"/>
    <w:rsid w:val="0057233F"/>
    <w:rsid w:val="005730CE"/>
    <w:rsid w:val="00573528"/>
    <w:rsid w:val="00574B96"/>
    <w:rsid w:val="00574ED8"/>
    <w:rsid w:val="00575464"/>
    <w:rsid w:val="00576A18"/>
    <w:rsid w:val="005800AE"/>
    <w:rsid w:val="0058094B"/>
    <w:rsid w:val="0058117C"/>
    <w:rsid w:val="00583434"/>
    <w:rsid w:val="00590140"/>
    <w:rsid w:val="00591268"/>
    <w:rsid w:val="0059148A"/>
    <w:rsid w:val="00592B07"/>
    <w:rsid w:val="00593AE1"/>
    <w:rsid w:val="005940B8"/>
    <w:rsid w:val="00595488"/>
    <w:rsid w:val="00597CED"/>
    <w:rsid w:val="005A2DE7"/>
    <w:rsid w:val="005A4222"/>
    <w:rsid w:val="005A6D73"/>
    <w:rsid w:val="005B0457"/>
    <w:rsid w:val="005B34FD"/>
    <w:rsid w:val="005B39E7"/>
    <w:rsid w:val="005B63DE"/>
    <w:rsid w:val="005B6780"/>
    <w:rsid w:val="005B690F"/>
    <w:rsid w:val="005C4FB0"/>
    <w:rsid w:val="005C509A"/>
    <w:rsid w:val="005C528A"/>
    <w:rsid w:val="005C5C2D"/>
    <w:rsid w:val="005D05BF"/>
    <w:rsid w:val="005D0E1F"/>
    <w:rsid w:val="005D0E9F"/>
    <w:rsid w:val="005D6656"/>
    <w:rsid w:val="005E3CF8"/>
    <w:rsid w:val="005E3F9D"/>
    <w:rsid w:val="005E4840"/>
    <w:rsid w:val="005E53F4"/>
    <w:rsid w:val="005F1BA4"/>
    <w:rsid w:val="005F42C3"/>
    <w:rsid w:val="005F4E0B"/>
    <w:rsid w:val="006003F4"/>
    <w:rsid w:val="006142C7"/>
    <w:rsid w:val="006174FA"/>
    <w:rsid w:val="006207D9"/>
    <w:rsid w:val="00622C26"/>
    <w:rsid w:val="00625D51"/>
    <w:rsid w:val="0063129A"/>
    <w:rsid w:val="006317D8"/>
    <w:rsid w:val="006337C3"/>
    <w:rsid w:val="00642B26"/>
    <w:rsid w:val="006466A1"/>
    <w:rsid w:val="00651969"/>
    <w:rsid w:val="006537CF"/>
    <w:rsid w:val="00653E7C"/>
    <w:rsid w:val="00654590"/>
    <w:rsid w:val="00654910"/>
    <w:rsid w:val="006559B8"/>
    <w:rsid w:val="00656360"/>
    <w:rsid w:val="0066365C"/>
    <w:rsid w:val="00667DEE"/>
    <w:rsid w:val="00671600"/>
    <w:rsid w:val="00673211"/>
    <w:rsid w:val="00675DA3"/>
    <w:rsid w:val="00677349"/>
    <w:rsid w:val="00680C22"/>
    <w:rsid w:val="0068205C"/>
    <w:rsid w:val="006830A1"/>
    <w:rsid w:val="006868C2"/>
    <w:rsid w:val="00687842"/>
    <w:rsid w:val="00692342"/>
    <w:rsid w:val="00694FA8"/>
    <w:rsid w:val="0069554F"/>
    <w:rsid w:val="006961AA"/>
    <w:rsid w:val="0069621A"/>
    <w:rsid w:val="006A26A5"/>
    <w:rsid w:val="006A64D5"/>
    <w:rsid w:val="006A7CC2"/>
    <w:rsid w:val="006B1226"/>
    <w:rsid w:val="006B34BB"/>
    <w:rsid w:val="006C1FDC"/>
    <w:rsid w:val="006D0B74"/>
    <w:rsid w:val="006D1B1D"/>
    <w:rsid w:val="006D1E7E"/>
    <w:rsid w:val="006D25B0"/>
    <w:rsid w:val="006D26E5"/>
    <w:rsid w:val="006D5404"/>
    <w:rsid w:val="006D5EE0"/>
    <w:rsid w:val="006D67EB"/>
    <w:rsid w:val="006E6122"/>
    <w:rsid w:val="006E6B68"/>
    <w:rsid w:val="006F1314"/>
    <w:rsid w:val="006F344C"/>
    <w:rsid w:val="006F53EE"/>
    <w:rsid w:val="006F6197"/>
    <w:rsid w:val="006F6D09"/>
    <w:rsid w:val="006F6DCF"/>
    <w:rsid w:val="00700139"/>
    <w:rsid w:val="0070073D"/>
    <w:rsid w:val="0070125F"/>
    <w:rsid w:val="00702FF0"/>
    <w:rsid w:val="00704160"/>
    <w:rsid w:val="00704351"/>
    <w:rsid w:val="00707F62"/>
    <w:rsid w:val="00710DE9"/>
    <w:rsid w:val="00713933"/>
    <w:rsid w:val="00714199"/>
    <w:rsid w:val="00715BFB"/>
    <w:rsid w:val="00717976"/>
    <w:rsid w:val="00724BF1"/>
    <w:rsid w:val="00730E96"/>
    <w:rsid w:val="007315C8"/>
    <w:rsid w:val="00733DFC"/>
    <w:rsid w:val="007343D3"/>
    <w:rsid w:val="007345F3"/>
    <w:rsid w:val="0073540F"/>
    <w:rsid w:val="00737BFF"/>
    <w:rsid w:val="0074213C"/>
    <w:rsid w:val="00746EFF"/>
    <w:rsid w:val="00747DD1"/>
    <w:rsid w:val="0075030C"/>
    <w:rsid w:val="007538A9"/>
    <w:rsid w:val="00756E9D"/>
    <w:rsid w:val="00757EDF"/>
    <w:rsid w:val="00762C3E"/>
    <w:rsid w:val="007633FC"/>
    <w:rsid w:val="007651BE"/>
    <w:rsid w:val="00770C99"/>
    <w:rsid w:val="007710DF"/>
    <w:rsid w:val="00771267"/>
    <w:rsid w:val="00776167"/>
    <w:rsid w:val="00776845"/>
    <w:rsid w:val="00777C0D"/>
    <w:rsid w:val="0078217C"/>
    <w:rsid w:val="00792323"/>
    <w:rsid w:val="00793716"/>
    <w:rsid w:val="007A1019"/>
    <w:rsid w:val="007A35A8"/>
    <w:rsid w:val="007A6B6C"/>
    <w:rsid w:val="007A7643"/>
    <w:rsid w:val="007A7A79"/>
    <w:rsid w:val="007B247F"/>
    <w:rsid w:val="007B31A0"/>
    <w:rsid w:val="007B3278"/>
    <w:rsid w:val="007B562D"/>
    <w:rsid w:val="007B61FB"/>
    <w:rsid w:val="007B7266"/>
    <w:rsid w:val="007C18C8"/>
    <w:rsid w:val="007C6299"/>
    <w:rsid w:val="007D2842"/>
    <w:rsid w:val="007D4B4F"/>
    <w:rsid w:val="007E5DFF"/>
    <w:rsid w:val="007E7000"/>
    <w:rsid w:val="007E77C9"/>
    <w:rsid w:val="007E7B05"/>
    <w:rsid w:val="007F0795"/>
    <w:rsid w:val="007F1130"/>
    <w:rsid w:val="007F2B73"/>
    <w:rsid w:val="007F3243"/>
    <w:rsid w:val="007F45A5"/>
    <w:rsid w:val="008007EB"/>
    <w:rsid w:val="00800D13"/>
    <w:rsid w:val="00802BDE"/>
    <w:rsid w:val="008051BA"/>
    <w:rsid w:val="00806546"/>
    <w:rsid w:val="00807BFA"/>
    <w:rsid w:val="0081163D"/>
    <w:rsid w:val="00813399"/>
    <w:rsid w:val="00816162"/>
    <w:rsid w:val="00816A5F"/>
    <w:rsid w:val="008312CE"/>
    <w:rsid w:val="008318D7"/>
    <w:rsid w:val="008369ED"/>
    <w:rsid w:val="00840659"/>
    <w:rsid w:val="0084377B"/>
    <w:rsid w:val="00850E52"/>
    <w:rsid w:val="00852231"/>
    <w:rsid w:val="00852BA9"/>
    <w:rsid w:val="00852F3B"/>
    <w:rsid w:val="00853720"/>
    <w:rsid w:val="0085648E"/>
    <w:rsid w:val="00857162"/>
    <w:rsid w:val="008637DE"/>
    <w:rsid w:val="00863DD0"/>
    <w:rsid w:val="008661A8"/>
    <w:rsid w:val="00873C38"/>
    <w:rsid w:val="008763B9"/>
    <w:rsid w:val="00882C74"/>
    <w:rsid w:val="00884BCA"/>
    <w:rsid w:val="00884F2A"/>
    <w:rsid w:val="008855C3"/>
    <w:rsid w:val="00891412"/>
    <w:rsid w:val="00892965"/>
    <w:rsid w:val="00893F0E"/>
    <w:rsid w:val="00894307"/>
    <w:rsid w:val="008A1E6D"/>
    <w:rsid w:val="008A20EC"/>
    <w:rsid w:val="008A22FB"/>
    <w:rsid w:val="008C03D4"/>
    <w:rsid w:val="008C2E38"/>
    <w:rsid w:val="008C4C48"/>
    <w:rsid w:val="008D4A1F"/>
    <w:rsid w:val="008E0527"/>
    <w:rsid w:val="008E12BC"/>
    <w:rsid w:val="008E3553"/>
    <w:rsid w:val="008E48C5"/>
    <w:rsid w:val="008E591E"/>
    <w:rsid w:val="008E7B62"/>
    <w:rsid w:val="008F1E70"/>
    <w:rsid w:val="008F76F2"/>
    <w:rsid w:val="009039F3"/>
    <w:rsid w:val="009209D1"/>
    <w:rsid w:val="0092170F"/>
    <w:rsid w:val="009236C1"/>
    <w:rsid w:val="00923729"/>
    <w:rsid w:val="009245FD"/>
    <w:rsid w:val="00924A60"/>
    <w:rsid w:val="00924CB0"/>
    <w:rsid w:val="00933CD0"/>
    <w:rsid w:val="0093476F"/>
    <w:rsid w:val="00935DEC"/>
    <w:rsid w:val="009468F3"/>
    <w:rsid w:val="00946E43"/>
    <w:rsid w:val="009479E7"/>
    <w:rsid w:val="00952354"/>
    <w:rsid w:val="00952C03"/>
    <w:rsid w:val="00957F77"/>
    <w:rsid w:val="00960E1D"/>
    <w:rsid w:val="00963D72"/>
    <w:rsid w:val="00965AA0"/>
    <w:rsid w:val="00965AD8"/>
    <w:rsid w:val="0096748F"/>
    <w:rsid w:val="009707D8"/>
    <w:rsid w:val="00970C05"/>
    <w:rsid w:val="00973ACD"/>
    <w:rsid w:val="009751A2"/>
    <w:rsid w:val="009815B3"/>
    <w:rsid w:val="00983DB9"/>
    <w:rsid w:val="00983EE2"/>
    <w:rsid w:val="0098424C"/>
    <w:rsid w:val="009861FE"/>
    <w:rsid w:val="00991A42"/>
    <w:rsid w:val="00992A4C"/>
    <w:rsid w:val="00993AE2"/>
    <w:rsid w:val="00995A95"/>
    <w:rsid w:val="00997F49"/>
    <w:rsid w:val="009A131B"/>
    <w:rsid w:val="009A1B93"/>
    <w:rsid w:val="009A267A"/>
    <w:rsid w:val="009A2D34"/>
    <w:rsid w:val="009A75FF"/>
    <w:rsid w:val="009B400B"/>
    <w:rsid w:val="009B58AE"/>
    <w:rsid w:val="009B58E2"/>
    <w:rsid w:val="009C116F"/>
    <w:rsid w:val="009C1748"/>
    <w:rsid w:val="009C27A9"/>
    <w:rsid w:val="009C4D01"/>
    <w:rsid w:val="009C6A24"/>
    <w:rsid w:val="009D11A4"/>
    <w:rsid w:val="009D5B75"/>
    <w:rsid w:val="009D782E"/>
    <w:rsid w:val="009D7A52"/>
    <w:rsid w:val="009E596B"/>
    <w:rsid w:val="009E6A51"/>
    <w:rsid w:val="009E7BAD"/>
    <w:rsid w:val="009F1145"/>
    <w:rsid w:val="009F196D"/>
    <w:rsid w:val="009F2BF1"/>
    <w:rsid w:val="009F35D8"/>
    <w:rsid w:val="009F3B86"/>
    <w:rsid w:val="009F5066"/>
    <w:rsid w:val="00A01B6C"/>
    <w:rsid w:val="00A02339"/>
    <w:rsid w:val="00A22B01"/>
    <w:rsid w:val="00A25066"/>
    <w:rsid w:val="00A30820"/>
    <w:rsid w:val="00A36302"/>
    <w:rsid w:val="00A365D7"/>
    <w:rsid w:val="00A43C0A"/>
    <w:rsid w:val="00A47AB8"/>
    <w:rsid w:val="00A51601"/>
    <w:rsid w:val="00A521F3"/>
    <w:rsid w:val="00A52E2F"/>
    <w:rsid w:val="00A568E7"/>
    <w:rsid w:val="00A57B4E"/>
    <w:rsid w:val="00A57E3C"/>
    <w:rsid w:val="00A61510"/>
    <w:rsid w:val="00A62167"/>
    <w:rsid w:val="00A62183"/>
    <w:rsid w:val="00A63ECB"/>
    <w:rsid w:val="00A70BEE"/>
    <w:rsid w:val="00A724D0"/>
    <w:rsid w:val="00A7683A"/>
    <w:rsid w:val="00A825D7"/>
    <w:rsid w:val="00A903A4"/>
    <w:rsid w:val="00A9053C"/>
    <w:rsid w:val="00A92416"/>
    <w:rsid w:val="00A92DF6"/>
    <w:rsid w:val="00A946DE"/>
    <w:rsid w:val="00A95874"/>
    <w:rsid w:val="00A97AA8"/>
    <w:rsid w:val="00AA1C0B"/>
    <w:rsid w:val="00AA20A8"/>
    <w:rsid w:val="00AA2378"/>
    <w:rsid w:val="00AA36D2"/>
    <w:rsid w:val="00AA52A6"/>
    <w:rsid w:val="00AA7365"/>
    <w:rsid w:val="00AA7D1E"/>
    <w:rsid w:val="00AA7FFD"/>
    <w:rsid w:val="00AB0420"/>
    <w:rsid w:val="00AB375D"/>
    <w:rsid w:val="00AB4F63"/>
    <w:rsid w:val="00AD21A9"/>
    <w:rsid w:val="00AD2897"/>
    <w:rsid w:val="00AD5D76"/>
    <w:rsid w:val="00AD6F1E"/>
    <w:rsid w:val="00AD703E"/>
    <w:rsid w:val="00AE3E6F"/>
    <w:rsid w:val="00AE6F37"/>
    <w:rsid w:val="00AF0E7E"/>
    <w:rsid w:val="00AF4A3D"/>
    <w:rsid w:val="00AF4D07"/>
    <w:rsid w:val="00AF5469"/>
    <w:rsid w:val="00AF63D5"/>
    <w:rsid w:val="00AF656A"/>
    <w:rsid w:val="00B07838"/>
    <w:rsid w:val="00B156D4"/>
    <w:rsid w:val="00B261CE"/>
    <w:rsid w:val="00B266E3"/>
    <w:rsid w:val="00B27753"/>
    <w:rsid w:val="00B452A0"/>
    <w:rsid w:val="00B55C5F"/>
    <w:rsid w:val="00B61701"/>
    <w:rsid w:val="00B631FB"/>
    <w:rsid w:val="00B651F8"/>
    <w:rsid w:val="00B707B6"/>
    <w:rsid w:val="00B7492F"/>
    <w:rsid w:val="00B82EA1"/>
    <w:rsid w:val="00B86F92"/>
    <w:rsid w:val="00BA0103"/>
    <w:rsid w:val="00BA19DE"/>
    <w:rsid w:val="00BA4631"/>
    <w:rsid w:val="00BB088D"/>
    <w:rsid w:val="00BB61D6"/>
    <w:rsid w:val="00BB73CB"/>
    <w:rsid w:val="00BC0BF1"/>
    <w:rsid w:val="00BC4492"/>
    <w:rsid w:val="00BC7568"/>
    <w:rsid w:val="00BD537D"/>
    <w:rsid w:val="00BD5775"/>
    <w:rsid w:val="00BD5A70"/>
    <w:rsid w:val="00BD5ADA"/>
    <w:rsid w:val="00BE25DF"/>
    <w:rsid w:val="00BE2B68"/>
    <w:rsid w:val="00BE3C4B"/>
    <w:rsid w:val="00BE5957"/>
    <w:rsid w:val="00BE7B87"/>
    <w:rsid w:val="00BF0C73"/>
    <w:rsid w:val="00BF5925"/>
    <w:rsid w:val="00C00E0C"/>
    <w:rsid w:val="00C07EC9"/>
    <w:rsid w:val="00C15628"/>
    <w:rsid w:val="00C15F81"/>
    <w:rsid w:val="00C16E33"/>
    <w:rsid w:val="00C2070E"/>
    <w:rsid w:val="00C26109"/>
    <w:rsid w:val="00C31F7C"/>
    <w:rsid w:val="00C32549"/>
    <w:rsid w:val="00C32800"/>
    <w:rsid w:val="00C339E5"/>
    <w:rsid w:val="00C41053"/>
    <w:rsid w:val="00C41796"/>
    <w:rsid w:val="00C44558"/>
    <w:rsid w:val="00C461A9"/>
    <w:rsid w:val="00C47B6C"/>
    <w:rsid w:val="00C47FA3"/>
    <w:rsid w:val="00C52031"/>
    <w:rsid w:val="00C52072"/>
    <w:rsid w:val="00C5375A"/>
    <w:rsid w:val="00C55CEB"/>
    <w:rsid w:val="00C57AE5"/>
    <w:rsid w:val="00C612D4"/>
    <w:rsid w:val="00C61F61"/>
    <w:rsid w:val="00C63E69"/>
    <w:rsid w:val="00C7164D"/>
    <w:rsid w:val="00C74AEE"/>
    <w:rsid w:val="00C76DCD"/>
    <w:rsid w:val="00C840FF"/>
    <w:rsid w:val="00C8760B"/>
    <w:rsid w:val="00C87F92"/>
    <w:rsid w:val="00C9011C"/>
    <w:rsid w:val="00C933F3"/>
    <w:rsid w:val="00CA485A"/>
    <w:rsid w:val="00CA4F63"/>
    <w:rsid w:val="00CB08E9"/>
    <w:rsid w:val="00CB08ED"/>
    <w:rsid w:val="00CB666E"/>
    <w:rsid w:val="00CB7D47"/>
    <w:rsid w:val="00CC6785"/>
    <w:rsid w:val="00CD0FA3"/>
    <w:rsid w:val="00CE0AB3"/>
    <w:rsid w:val="00CE14AA"/>
    <w:rsid w:val="00CE1784"/>
    <w:rsid w:val="00CE17E2"/>
    <w:rsid w:val="00CE4E3E"/>
    <w:rsid w:val="00CF04F6"/>
    <w:rsid w:val="00CF1D3D"/>
    <w:rsid w:val="00CF3678"/>
    <w:rsid w:val="00CF5173"/>
    <w:rsid w:val="00CF73FF"/>
    <w:rsid w:val="00CF7862"/>
    <w:rsid w:val="00D0004D"/>
    <w:rsid w:val="00D0205E"/>
    <w:rsid w:val="00D054D1"/>
    <w:rsid w:val="00D11A9E"/>
    <w:rsid w:val="00D11FC0"/>
    <w:rsid w:val="00D20E0C"/>
    <w:rsid w:val="00D23F67"/>
    <w:rsid w:val="00D25D79"/>
    <w:rsid w:val="00D30196"/>
    <w:rsid w:val="00D409E8"/>
    <w:rsid w:val="00D40D03"/>
    <w:rsid w:val="00D43645"/>
    <w:rsid w:val="00D44CBF"/>
    <w:rsid w:val="00D458F4"/>
    <w:rsid w:val="00D46E11"/>
    <w:rsid w:val="00D513FE"/>
    <w:rsid w:val="00D51E70"/>
    <w:rsid w:val="00D60DA7"/>
    <w:rsid w:val="00D6203E"/>
    <w:rsid w:val="00D6476F"/>
    <w:rsid w:val="00D64DBE"/>
    <w:rsid w:val="00D71561"/>
    <w:rsid w:val="00D74EEB"/>
    <w:rsid w:val="00D81726"/>
    <w:rsid w:val="00D855BE"/>
    <w:rsid w:val="00D87508"/>
    <w:rsid w:val="00D87C87"/>
    <w:rsid w:val="00D9487D"/>
    <w:rsid w:val="00D958C4"/>
    <w:rsid w:val="00DA267D"/>
    <w:rsid w:val="00DA687C"/>
    <w:rsid w:val="00DB1C33"/>
    <w:rsid w:val="00DB3E6B"/>
    <w:rsid w:val="00DB68C8"/>
    <w:rsid w:val="00DC082E"/>
    <w:rsid w:val="00DC33D5"/>
    <w:rsid w:val="00DC399A"/>
    <w:rsid w:val="00DC3D57"/>
    <w:rsid w:val="00DC6F6B"/>
    <w:rsid w:val="00DD4C09"/>
    <w:rsid w:val="00DE2D16"/>
    <w:rsid w:val="00DF184B"/>
    <w:rsid w:val="00DF288F"/>
    <w:rsid w:val="00DF2CE8"/>
    <w:rsid w:val="00E05B38"/>
    <w:rsid w:val="00E115A6"/>
    <w:rsid w:val="00E15997"/>
    <w:rsid w:val="00E2267F"/>
    <w:rsid w:val="00E24B26"/>
    <w:rsid w:val="00E346D4"/>
    <w:rsid w:val="00E40101"/>
    <w:rsid w:val="00E41AA8"/>
    <w:rsid w:val="00E424F6"/>
    <w:rsid w:val="00E42B14"/>
    <w:rsid w:val="00E43021"/>
    <w:rsid w:val="00E4306F"/>
    <w:rsid w:val="00E456ED"/>
    <w:rsid w:val="00E458AA"/>
    <w:rsid w:val="00E51FAD"/>
    <w:rsid w:val="00E621D1"/>
    <w:rsid w:val="00E67099"/>
    <w:rsid w:val="00E72B7A"/>
    <w:rsid w:val="00E75745"/>
    <w:rsid w:val="00E77000"/>
    <w:rsid w:val="00E779DA"/>
    <w:rsid w:val="00E80432"/>
    <w:rsid w:val="00E8312D"/>
    <w:rsid w:val="00E856BA"/>
    <w:rsid w:val="00E90D4A"/>
    <w:rsid w:val="00E91721"/>
    <w:rsid w:val="00E918D2"/>
    <w:rsid w:val="00E91B75"/>
    <w:rsid w:val="00E92204"/>
    <w:rsid w:val="00E9539A"/>
    <w:rsid w:val="00E96E48"/>
    <w:rsid w:val="00EA0B6F"/>
    <w:rsid w:val="00EA22F8"/>
    <w:rsid w:val="00EA3542"/>
    <w:rsid w:val="00EB2367"/>
    <w:rsid w:val="00EB3322"/>
    <w:rsid w:val="00EB5A04"/>
    <w:rsid w:val="00EB6DA9"/>
    <w:rsid w:val="00EC0295"/>
    <w:rsid w:val="00EC34F6"/>
    <w:rsid w:val="00EC5BC9"/>
    <w:rsid w:val="00EC6972"/>
    <w:rsid w:val="00EC72F9"/>
    <w:rsid w:val="00ED2102"/>
    <w:rsid w:val="00ED4CA1"/>
    <w:rsid w:val="00ED6FB2"/>
    <w:rsid w:val="00EE1C55"/>
    <w:rsid w:val="00EE3C94"/>
    <w:rsid w:val="00EE3D10"/>
    <w:rsid w:val="00EE58F0"/>
    <w:rsid w:val="00EE60B7"/>
    <w:rsid w:val="00EF1BA6"/>
    <w:rsid w:val="00EF354D"/>
    <w:rsid w:val="00EF38E8"/>
    <w:rsid w:val="00EF3ACD"/>
    <w:rsid w:val="00EF6EAF"/>
    <w:rsid w:val="00F01351"/>
    <w:rsid w:val="00F01FE7"/>
    <w:rsid w:val="00F02860"/>
    <w:rsid w:val="00F04A95"/>
    <w:rsid w:val="00F130B0"/>
    <w:rsid w:val="00F13457"/>
    <w:rsid w:val="00F14EFE"/>
    <w:rsid w:val="00F15877"/>
    <w:rsid w:val="00F163BC"/>
    <w:rsid w:val="00F24A42"/>
    <w:rsid w:val="00F328A8"/>
    <w:rsid w:val="00F33B25"/>
    <w:rsid w:val="00F45A97"/>
    <w:rsid w:val="00F45C50"/>
    <w:rsid w:val="00F46791"/>
    <w:rsid w:val="00F53887"/>
    <w:rsid w:val="00F558A2"/>
    <w:rsid w:val="00F56751"/>
    <w:rsid w:val="00F6131E"/>
    <w:rsid w:val="00F6144B"/>
    <w:rsid w:val="00F64323"/>
    <w:rsid w:val="00F6456D"/>
    <w:rsid w:val="00F71F0C"/>
    <w:rsid w:val="00F724AF"/>
    <w:rsid w:val="00F7402D"/>
    <w:rsid w:val="00F80987"/>
    <w:rsid w:val="00F8099B"/>
    <w:rsid w:val="00F80F23"/>
    <w:rsid w:val="00F81152"/>
    <w:rsid w:val="00F82392"/>
    <w:rsid w:val="00F83F9F"/>
    <w:rsid w:val="00F84455"/>
    <w:rsid w:val="00F87404"/>
    <w:rsid w:val="00F9077C"/>
    <w:rsid w:val="00F90CC7"/>
    <w:rsid w:val="00FA02EA"/>
    <w:rsid w:val="00FB2186"/>
    <w:rsid w:val="00FB5E3B"/>
    <w:rsid w:val="00FB766D"/>
    <w:rsid w:val="00FD16DF"/>
    <w:rsid w:val="00FD1DD6"/>
    <w:rsid w:val="00FD2B5F"/>
    <w:rsid w:val="00FD3B18"/>
    <w:rsid w:val="00FD4572"/>
    <w:rsid w:val="00FE0A23"/>
    <w:rsid w:val="00FE3F9F"/>
    <w:rsid w:val="00FE4A70"/>
    <w:rsid w:val="00FE7235"/>
    <w:rsid w:val="00FF28DF"/>
    <w:rsid w:val="00FF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857-917A-4060-90FD-44A1EFA7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16931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67</cp:revision>
  <cp:lastPrinted>2017-10-11T12:07:00Z</cp:lastPrinted>
  <dcterms:created xsi:type="dcterms:W3CDTF">2017-12-20T13:48:00Z</dcterms:created>
  <dcterms:modified xsi:type="dcterms:W3CDTF">2017-12-21T14:08:00Z</dcterms:modified>
</cp:coreProperties>
</file>